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0CC7" w14:textId="77777777" w:rsidR="007E3FD8" w:rsidRDefault="007E3FD8" w:rsidP="000A0180">
      <w:pPr>
        <w:jc w:val="center"/>
        <w:rPr>
          <w:b/>
          <w:sz w:val="24"/>
          <w:szCs w:val="24"/>
        </w:rPr>
      </w:pPr>
    </w:p>
    <w:p w14:paraId="6CCDDFBE" w14:textId="77777777" w:rsidR="000A0180" w:rsidRDefault="000A0180" w:rsidP="000A0180">
      <w:pPr>
        <w:jc w:val="center"/>
        <w:rPr>
          <w:b/>
          <w:sz w:val="24"/>
          <w:szCs w:val="24"/>
        </w:rPr>
      </w:pPr>
      <w:r>
        <w:rPr>
          <w:b/>
          <w:sz w:val="24"/>
          <w:szCs w:val="24"/>
        </w:rPr>
        <w:t>ZAPISNIK</w:t>
      </w:r>
    </w:p>
    <w:p w14:paraId="310D77BB" w14:textId="77777777" w:rsidR="000A0180" w:rsidRDefault="000A0180" w:rsidP="000A0180">
      <w:pPr>
        <w:jc w:val="center"/>
        <w:rPr>
          <w:b/>
          <w:sz w:val="24"/>
          <w:szCs w:val="24"/>
        </w:rPr>
      </w:pPr>
    </w:p>
    <w:p w14:paraId="6CB71693" w14:textId="734C6AA4" w:rsidR="004C7964" w:rsidRDefault="005D6B31" w:rsidP="00716390">
      <w:pPr>
        <w:jc w:val="both"/>
      </w:pPr>
      <w:r>
        <w:t>20</w:t>
      </w:r>
      <w:r w:rsidR="00716390" w:rsidRPr="009C5B6C">
        <w:t xml:space="preserve">. </w:t>
      </w:r>
      <w:r w:rsidR="00384FB8">
        <w:t xml:space="preserve"> </w:t>
      </w:r>
      <w:r w:rsidR="00716390" w:rsidRPr="009C5B6C">
        <w:t>sjednice Upra</w:t>
      </w:r>
      <w:r w:rsidR="00C71E13">
        <w:t>v</w:t>
      </w:r>
      <w:r w:rsidR="004B317B">
        <w:t xml:space="preserve">nog vijeća održane </w:t>
      </w:r>
      <w:r>
        <w:t>31. ožujka 2023. godine</w:t>
      </w:r>
      <w:r w:rsidR="00D410FF">
        <w:t xml:space="preserve"> </w:t>
      </w:r>
      <w:r w:rsidR="00D00464">
        <w:t>14</w:t>
      </w:r>
      <w:r w:rsidR="00226222">
        <w:t xml:space="preserve">. </w:t>
      </w:r>
      <w:r w:rsidR="00880C59">
        <w:t>0</w:t>
      </w:r>
      <w:r w:rsidR="00E00835">
        <w:t>0</w:t>
      </w:r>
      <w:r w:rsidR="00D00464">
        <w:t xml:space="preserve"> sati do 1</w:t>
      </w:r>
      <w:r>
        <w:t>6</w:t>
      </w:r>
      <w:r w:rsidR="00226222">
        <w:t xml:space="preserve">. </w:t>
      </w:r>
      <w:r w:rsidR="00D00464">
        <w:t>0</w:t>
      </w:r>
      <w:r w:rsidR="00E00835">
        <w:t>0</w:t>
      </w:r>
      <w:r w:rsidR="000A0180" w:rsidRPr="009C5B6C">
        <w:t xml:space="preserve">. </w:t>
      </w:r>
      <w:r w:rsidR="006E1F0F">
        <w:t xml:space="preserve">sati </w:t>
      </w:r>
      <w:r w:rsidR="000A0180" w:rsidRPr="009C5B6C">
        <w:t>na lokaciji sjedišta Centra u Kušlanovoj 59a u Zagrebu.</w:t>
      </w:r>
    </w:p>
    <w:p w14:paraId="46E9F6D8" w14:textId="77777777" w:rsidR="00880C59" w:rsidRPr="009C5B6C" w:rsidRDefault="00880C59" w:rsidP="00716390">
      <w:pPr>
        <w:jc w:val="both"/>
      </w:pPr>
    </w:p>
    <w:p w14:paraId="18AF969C" w14:textId="7F9AD9F0" w:rsidR="004B317B" w:rsidRDefault="004C7964" w:rsidP="00716390">
      <w:pPr>
        <w:jc w:val="both"/>
      </w:pPr>
      <w:r w:rsidRPr="009C5B6C">
        <w:t xml:space="preserve">Sjednici </w:t>
      </w:r>
      <w:r w:rsidR="006E1F0F">
        <w:t>su prisustvovali</w:t>
      </w:r>
      <w:r w:rsidR="00D410FF">
        <w:t xml:space="preserve"> članovi Upravnog vijeća</w:t>
      </w:r>
      <w:r w:rsidR="006E1F0F">
        <w:t>:</w:t>
      </w:r>
      <w:r w:rsidR="005D6B31">
        <w:t xml:space="preserve"> </w:t>
      </w:r>
      <w:r w:rsidR="00D410FF">
        <w:t xml:space="preserve"> </w:t>
      </w:r>
      <w:r w:rsidR="005D6B31">
        <w:t>Đ</w:t>
      </w:r>
      <w:r w:rsidR="007B46B1">
        <w:t>.S.</w:t>
      </w:r>
      <w:r w:rsidR="005D6B31">
        <w:t xml:space="preserve">, predsjednica Upravnog vijeća i predstavnik osnivača </w:t>
      </w:r>
      <w:r w:rsidR="00880C59">
        <w:t>R</w:t>
      </w:r>
      <w:r w:rsidR="007B46B1">
        <w:t>.H.</w:t>
      </w:r>
      <w:r w:rsidR="005D6B31">
        <w:t xml:space="preserve"> predstavnik</w:t>
      </w:r>
      <w:r w:rsidR="00880C59">
        <w:t xml:space="preserve"> osnivača</w:t>
      </w:r>
      <w:r w:rsidR="005D6B31">
        <w:t xml:space="preserve"> i</w:t>
      </w:r>
      <w:r w:rsidR="00880C59">
        <w:t xml:space="preserve"> </w:t>
      </w:r>
      <w:r w:rsidR="00384FB8">
        <w:t>A</w:t>
      </w:r>
      <w:r w:rsidR="007B46B1">
        <w:t>.L.</w:t>
      </w:r>
      <w:r w:rsidR="00384FB8">
        <w:t xml:space="preserve"> predstavnica</w:t>
      </w:r>
      <w:r w:rsidR="00880C59">
        <w:t xml:space="preserve"> radnika</w:t>
      </w:r>
      <w:r w:rsidR="005D6B31">
        <w:t>.</w:t>
      </w:r>
    </w:p>
    <w:p w14:paraId="2331A5DB" w14:textId="77777777" w:rsidR="002539DC" w:rsidRDefault="002539DC" w:rsidP="00716390">
      <w:pPr>
        <w:jc w:val="both"/>
      </w:pPr>
    </w:p>
    <w:p w14:paraId="42B48B77" w14:textId="105D33DA" w:rsidR="00D410FF" w:rsidRPr="001C428D" w:rsidRDefault="00EC7237" w:rsidP="001C428D">
      <w:pPr>
        <w:pStyle w:val="Bezproreda"/>
      </w:pPr>
      <w:r w:rsidRPr="001C428D">
        <w:t>Odsut</w:t>
      </w:r>
      <w:r w:rsidR="002539DC" w:rsidRPr="001C428D">
        <w:t>n</w:t>
      </w:r>
      <w:r w:rsidRPr="001C428D">
        <w:t>i</w:t>
      </w:r>
      <w:r w:rsidR="002539DC" w:rsidRPr="001C428D">
        <w:t xml:space="preserve">: </w:t>
      </w:r>
      <w:r w:rsidR="005D6B31" w:rsidRPr="001C428D">
        <w:t>-</w:t>
      </w:r>
      <w:r w:rsidR="001C428D">
        <w:t xml:space="preserve">      </w:t>
      </w:r>
      <w:r w:rsidR="005D6B31" w:rsidRPr="001C428D">
        <w:t>S</w:t>
      </w:r>
      <w:r w:rsidR="007B46B1">
        <w:t>.P.</w:t>
      </w:r>
      <w:r w:rsidR="005D6B31" w:rsidRPr="001C428D">
        <w:t>, predstavnica roditelja korisnika,</w:t>
      </w:r>
    </w:p>
    <w:p w14:paraId="235723F5" w14:textId="2F2C6C67" w:rsidR="00EC7237" w:rsidRPr="001C428D" w:rsidRDefault="00605B62" w:rsidP="001C428D">
      <w:pPr>
        <w:pStyle w:val="Bezproreda"/>
        <w:numPr>
          <w:ilvl w:val="0"/>
          <w:numId w:val="16"/>
        </w:numPr>
      </w:pPr>
      <w:r w:rsidRPr="001C428D">
        <w:t>N</w:t>
      </w:r>
      <w:r w:rsidR="007B46B1">
        <w:t>.T.</w:t>
      </w:r>
      <w:r w:rsidRPr="001C428D">
        <w:t>,</w:t>
      </w:r>
      <w:r w:rsidR="00EC7237" w:rsidRPr="001C428D">
        <w:t xml:space="preserve"> pr</w:t>
      </w:r>
      <w:r w:rsidRPr="001C428D">
        <w:t>edstavnik osnivača</w:t>
      </w:r>
      <w:r w:rsidR="00EC7237" w:rsidRPr="001C428D">
        <w:t xml:space="preserve"> (oboje ispričali svoj nedolazak na sjednicu) </w:t>
      </w:r>
    </w:p>
    <w:p w14:paraId="610B2BAB" w14:textId="77777777" w:rsidR="00EC7237" w:rsidRDefault="00EC7237" w:rsidP="00EC7237">
      <w:pPr>
        <w:jc w:val="both"/>
      </w:pPr>
    </w:p>
    <w:p w14:paraId="04972BC5" w14:textId="6C9C6D5F" w:rsidR="004B317B" w:rsidRDefault="004C7964" w:rsidP="00A73370">
      <w:pPr>
        <w:jc w:val="both"/>
      </w:pPr>
      <w:r w:rsidRPr="009C5B6C">
        <w:t xml:space="preserve">Uz </w:t>
      </w:r>
      <w:r w:rsidR="006E1F0F">
        <w:t xml:space="preserve">gore </w:t>
      </w:r>
      <w:r w:rsidRPr="009C5B6C">
        <w:t xml:space="preserve">navedene </w:t>
      </w:r>
      <w:r w:rsidR="006E1F0F">
        <w:t xml:space="preserve">prisutne </w:t>
      </w:r>
      <w:r w:rsidRPr="009C5B6C">
        <w:t>članove Upravnog vijeća</w:t>
      </w:r>
      <w:r w:rsidR="006E1F0F">
        <w:t xml:space="preserve">, </w:t>
      </w:r>
      <w:r w:rsidR="00605B62">
        <w:t>sjednici su</w:t>
      </w:r>
      <w:r w:rsidR="00D00464">
        <w:t xml:space="preserve"> prisustvovale ravnateljica</w:t>
      </w:r>
      <w:r w:rsidR="00605B62">
        <w:t xml:space="preserve"> Centra, </w:t>
      </w:r>
      <w:r w:rsidR="0055683F">
        <w:t>tajnica Cent</w:t>
      </w:r>
      <w:r w:rsidR="00605B62">
        <w:t>r</w:t>
      </w:r>
      <w:r w:rsidR="007B46B1">
        <w:t>a</w:t>
      </w:r>
      <w:r w:rsidR="00605B62">
        <w:t xml:space="preserve"> te voditeljica financijsko-računovo</w:t>
      </w:r>
      <w:r w:rsidR="00D00464">
        <w:t>dstvenih poslova.</w:t>
      </w:r>
    </w:p>
    <w:p w14:paraId="3676E694" w14:textId="2DDF9AE1" w:rsidR="0035175F" w:rsidRPr="009C5B6C" w:rsidRDefault="008049B4" w:rsidP="008049B4">
      <w:pPr>
        <w:shd w:val="clear" w:color="auto" w:fill="FFFFFF"/>
        <w:spacing w:beforeAutospacing="1" w:afterAutospacing="1"/>
        <w:jc w:val="both"/>
        <w:textAlignment w:val="baseline"/>
      </w:pPr>
      <w:r>
        <w:t>Na</w:t>
      </w:r>
      <w:r w:rsidR="0035175F">
        <w:t xml:space="preserve"> početku sjednice predsjednic</w:t>
      </w:r>
      <w:r w:rsidR="005D6B31">
        <w:t>a</w:t>
      </w:r>
      <w:r w:rsidR="0035175F">
        <w:t xml:space="preserve"> Upravnog vijeća poz</w:t>
      </w:r>
      <w:r w:rsidR="00D00464">
        <w:t xml:space="preserve">dravlja sve prisutne i otvara </w:t>
      </w:r>
      <w:r w:rsidR="005D6B31">
        <w:t>20</w:t>
      </w:r>
      <w:r w:rsidR="0035175F">
        <w:t xml:space="preserve">. sjednicu. Utvrđuje postojanje kvoruma jer su prisutna tri člana Upravnog vijeća. </w:t>
      </w:r>
    </w:p>
    <w:p w14:paraId="0A789695" w14:textId="7CFA6685" w:rsidR="00880C59" w:rsidRPr="00584598" w:rsidRDefault="000A0180" w:rsidP="00716390">
      <w:pPr>
        <w:rPr>
          <w:rFonts w:asciiTheme="minorHAnsi" w:hAnsiTheme="minorHAnsi" w:cstheme="minorHAnsi"/>
        </w:rPr>
      </w:pPr>
      <w:r w:rsidRPr="00584598">
        <w:rPr>
          <w:rFonts w:asciiTheme="minorHAnsi" w:hAnsiTheme="minorHAnsi" w:cstheme="minorHAnsi"/>
        </w:rPr>
        <w:t>Predložen je sljedeći dnevni red sjednice</w:t>
      </w:r>
      <w:r w:rsidR="004C7964" w:rsidRPr="00584598">
        <w:rPr>
          <w:rFonts w:asciiTheme="minorHAnsi" w:hAnsiTheme="minorHAnsi" w:cstheme="minorHAnsi"/>
        </w:rPr>
        <w:t xml:space="preserve"> (prethodno poslan članovima elektroničkom poštom)</w:t>
      </w:r>
      <w:r w:rsidR="00716390" w:rsidRPr="00584598">
        <w:rPr>
          <w:rFonts w:asciiTheme="minorHAnsi" w:hAnsiTheme="minorHAnsi" w:cstheme="minorHAnsi"/>
        </w:rPr>
        <w:t>:</w:t>
      </w:r>
    </w:p>
    <w:p w14:paraId="2D3BF122" w14:textId="6F9E5FB8" w:rsidR="00584598" w:rsidRPr="00584598" w:rsidRDefault="00584598" w:rsidP="00716390">
      <w:pPr>
        <w:rPr>
          <w:rFonts w:asciiTheme="minorHAnsi" w:hAnsiTheme="minorHAnsi" w:cstheme="minorHAnsi"/>
        </w:rPr>
      </w:pPr>
    </w:p>
    <w:p w14:paraId="29CB02CB" w14:textId="32119389" w:rsidR="00584598" w:rsidRPr="00584598" w:rsidRDefault="00584598" w:rsidP="00584598">
      <w:pPr>
        <w:pStyle w:val="Bezproreda"/>
        <w:numPr>
          <w:ilvl w:val="0"/>
          <w:numId w:val="18"/>
        </w:numPr>
      </w:pPr>
      <w:r w:rsidRPr="00584598">
        <w:t>Verifikacija zapisnika 19. sjednice</w:t>
      </w:r>
    </w:p>
    <w:p w14:paraId="28B715FF" w14:textId="6B90B092" w:rsidR="00584598" w:rsidRPr="00584598" w:rsidRDefault="00584598" w:rsidP="00584598">
      <w:pPr>
        <w:pStyle w:val="Bezproreda"/>
      </w:pPr>
      <w:r>
        <w:t xml:space="preserve">       2. </w:t>
      </w:r>
      <w:r w:rsidR="00F52723">
        <w:t xml:space="preserve">   </w:t>
      </w:r>
      <w:r w:rsidRPr="00584598">
        <w:t>Izvješće ravnateljice o aktualnostima u Centru</w:t>
      </w:r>
    </w:p>
    <w:p w14:paraId="506797EE" w14:textId="26C785D9" w:rsidR="00584598" w:rsidRPr="00584598" w:rsidRDefault="00584598" w:rsidP="00584598">
      <w:pPr>
        <w:pStyle w:val="Bezproreda"/>
        <w:rPr>
          <w:color w:val="000000"/>
        </w:rPr>
      </w:pPr>
      <w:r>
        <w:rPr>
          <w:color w:val="000000"/>
        </w:rPr>
        <w:t xml:space="preserve">       </w:t>
      </w:r>
      <w:r w:rsidRPr="00584598">
        <w:rPr>
          <w:color w:val="000000"/>
        </w:rPr>
        <w:t>3.</w:t>
      </w:r>
      <w:r w:rsidR="00F52723">
        <w:rPr>
          <w:color w:val="000000"/>
        </w:rPr>
        <w:t xml:space="preserve">   </w:t>
      </w:r>
      <w:r w:rsidRPr="00584598">
        <w:rPr>
          <w:color w:val="000000"/>
        </w:rPr>
        <w:t xml:space="preserve"> Izmjene i dopune Pravilnika o unutarnjem ustroju i sistematizaciji poslova Centra</w:t>
      </w:r>
    </w:p>
    <w:p w14:paraId="313C7601" w14:textId="4234E867" w:rsidR="00584598" w:rsidRPr="00584598" w:rsidRDefault="00584598" w:rsidP="00584598">
      <w:pPr>
        <w:pStyle w:val="Bezproreda"/>
        <w:rPr>
          <w:color w:val="000000"/>
        </w:rPr>
      </w:pPr>
      <w:r>
        <w:rPr>
          <w:color w:val="000000"/>
        </w:rPr>
        <w:t xml:space="preserve">       </w:t>
      </w:r>
      <w:r w:rsidRPr="00584598">
        <w:rPr>
          <w:color w:val="000000"/>
        </w:rPr>
        <w:t>4.</w:t>
      </w:r>
      <w:r w:rsidR="00F52723">
        <w:rPr>
          <w:color w:val="000000"/>
        </w:rPr>
        <w:t xml:space="preserve">   </w:t>
      </w:r>
      <w:r w:rsidRPr="00584598">
        <w:rPr>
          <w:color w:val="000000"/>
        </w:rPr>
        <w:t xml:space="preserve"> Usvajanje Financijskog izvješća za 2022. godinu</w:t>
      </w:r>
    </w:p>
    <w:p w14:paraId="7787D775" w14:textId="33BB9CF8" w:rsidR="00584598" w:rsidRPr="00584598" w:rsidRDefault="00584598" w:rsidP="00584598">
      <w:pPr>
        <w:pStyle w:val="Bezproreda"/>
        <w:rPr>
          <w:color w:val="000000"/>
        </w:rPr>
      </w:pPr>
      <w:r>
        <w:rPr>
          <w:color w:val="000000"/>
        </w:rPr>
        <w:t xml:space="preserve">       </w:t>
      </w:r>
      <w:r w:rsidRPr="00584598">
        <w:rPr>
          <w:color w:val="000000"/>
        </w:rPr>
        <w:t xml:space="preserve">5. </w:t>
      </w:r>
      <w:r w:rsidR="00F52723">
        <w:rPr>
          <w:color w:val="000000"/>
        </w:rPr>
        <w:t xml:space="preserve">   </w:t>
      </w:r>
      <w:r w:rsidRPr="00584598">
        <w:rPr>
          <w:color w:val="000000"/>
        </w:rPr>
        <w:t>Donošenje Izvještaja o izvršenju Financijskog plana za 2022.</w:t>
      </w:r>
    </w:p>
    <w:p w14:paraId="31618E34" w14:textId="486DE03A" w:rsidR="00584598" w:rsidRPr="00584598" w:rsidRDefault="00584598" w:rsidP="00584598">
      <w:pPr>
        <w:pStyle w:val="Bezproreda"/>
        <w:rPr>
          <w:color w:val="000000"/>
        </w:rPr>
      </w:pPr>
      <w:r>
        <w:rPr>
          <w:color w:val="000000"/>
        </w:rPr>
        <w:t xml:space="preserve">       </w:t>
      </w:r>
      <w:r w:rsidRPr="00584598">
        <w:rPr>
          <w:color w:val="000000"/>
        </w:rPr>
        <w:t xml:space="preserve">6. </w:t>
      </w:r>
      <w:r w:rsidR="00F52723">
        <w:rPr>
          <w:color w:val="000000"/>
        </w:rPr>
        <w:t xml:space="preserve">   </w:t>
      </w:r>
      <w:r w:rsidRPr="00584598">
        <w:rPr>
          <w:color w:val="000000"/>
        </w:rPr>
        <w:t>Donošenje Odluke o raspodjeli rezultata</w:t>
      </w:r>
    </w:p>
    <w:p w14:paraId="38C210C1" w14:textId="42E0360F" w:rsidR="00584598" w:rsidRDefault="00584598" w:rsidP="00584598">
      <w:pPr>
        <w:pStyle w:val="Bezproreda"/>
        <w:rPr>
          <w:color w:val="000000"/>
        </w:rPr>
      </w:pPr>
      <w:r>
        <w:rPr>
          <w:color w:val="000000"/>
        </w:rPr>
        <w:t xml:space="preserve">       </w:t>
      </w:r>
      <w:r w:rsidRPr="00584598">
        <w:rPr>
          <w:color w:val="000000"/>
        </w:rPr>
        <w:t xml:space="preserve">7. </w:t>
      </w:r>
      <w:r w:rsidR="00F52723">
        <w:rPr>
          <w:color w:val="000000"/>
        </w:rPr>
        <w:t xml:space="preserve">   </w:t>
      </w:r>
      <w:r w:rsidRPr="00584598">
        <w:rPr>
          <w:color w:val="000000"/>
        </w:rPr>
        <w:t xml:space="preserve">Donošenje Odluke o kratkoročnim i privremenim beskamatnim pozajmicama iz vlastitih </w:t>
      </w:r>
    </w:p>
    <w:p w14:paraId="06992D8C" w14:textId="481B8B2E" w:rsidR="00584598" w:rsidRPr="00584598" w:rsidRDefault="00584598" w:rsidP="00584598">
      <w:pPr>
        <w:pStyle w:val="Bezproreda"/>
        <w:rPr>
          <w:color w:val="000000"/>
        </w:rPr>
      </w:pPr>
      <w:r>
        <w:rPr>
          <w:color w:val="000000"/>
        </w:rPr>
        <w:t xml:space="preserve">            </w:t>
      </w:r>
      <w:r w:rsidR="00F52723">
        <w:rPr>
          <w:color w:val="000000"/>
        </w:rPr>
        <w:t xml:space="preserve"> </w:t>
      </w:r>
      <w:r>
        <w:rPr>
          <w:color w:val="000000"/>
        </w:rPr>
        <w:t xml:space="preserve"> </w:t>
      </w:r>
      <w:r w:rsidRPr="00584598">
        <w:rPr>
          <w:color w:val="000000"/>
        </w:rPr>
        <w:t>sredstava za plaćanje proračunskih rashoda</w:t>
      </w:r>
    </w:p>
    <w:p w14:paraId="3D75005E" w14:textId="224CE8C2" w:rsidR="00584598" w:rsidRPr="00584598" w:rsidRDefault="00584598" w:rsidP="00584598">
      <w:pPr>
        <w:pStyle w:val="Bezproreda"/>
        <w:rPr>
          <w:color w:val="000000"/>
        </w:rPr>
      </w:pPr>
      <w:r>
        <w:rPr>
          <w:color w:val="000000"/>
        </w:rPr>
        <w:t xml:space="preserve">       </w:t>
      </w:r>
      <w:r w:rsidRPr="00584598">
        <w:rPr>
          <w:color w:val="000000"/>
        </w:rPr>
        <w:t xml:space="preserve">8. </w:t>
      </w:r>
      <w:r w:rsidR="00F52723">
        <w:rPr>
          <w:color w:val="000000"/>
        </w:rPr>
        <w:t xml:space="preserve">   </w:t>
      </w:r>
      <w:r w:rsidRPr="00584598">
        <w:rPr>
          <w:color w:val="000000"/>
        </w:rPr>
        <w:t>Donošenje dopune Financijskog plana</w:t>
      </w:r>
    </w:p>
    <w:p w14:paraId="2307CF78" w14:textId="48916E7B" w:rsidR="00584598" w:rsidRPr="00584598" w:rsidRDefault="00584598" w:rsidP="00584598">
      <w:pPr>
        <w:pStyle w:val="Bezproreda"/>
        <w:rPr>
          <w:color w:val="000000"/>
        </w:rPr>
      </w:pPr>
      <w:r>
        <w:rPr>
          <w:color w:val="000000"/>
        </w:rPr>
        <w:t xml:space="preserve">       </w:t>
      </w:r>
      <w:r w:rsidRPr="00584598">
        <w:rPr>
          <w:color w:val="000000"/>
        </w:rPr>
        <w:t xml:space="preserve">9. </w:t>
      </w:r>
      <w:r w:rsidR="00F52723">
        <w:rPr>
          <w:color w:val="000000"/>
        </w:rPr>
        <w:t xml:space="preserve">   </w:t>
      </w:r>
      <w:r w:rsidRPr="00584598">
        <w:rPr>
          <w:color w:val="000000"/>
        </w:rPr>
        <w:t>Razno</w:t>
      </w:r>
    </w:p>
    <w:p w14:paraId="28BC5664" w14:textId="77777777" w:rsidR="00106A17" w:rsidRPr="0035175F" w:rsidRDefault="00966314" w:rsidP="00A73370">
      <w:pPr>
        <w:shd w:val="clear" w:color="auto" w:fill="FFFFFF"/>
        <w:spacing w:beforeAutospacing="1" w:afterAutospacing="1"/>
        <w:jc w:val="both"/>
        <w:textAlignment w:val="baseline"/>
        <w:rPr>
          <w:b/>
        </w:rPr>
      </w:pPr>
      <w:r>
        <w:rPr>
          <w:b/>
        </w:rPr>
        <w:t>t</w:t>
      </w:r>
      <w:r w:rsidR="00D00464">
        <w:rPr>
          <w:b/>
        </w:rPr>
        <w:t>e se isti</w:t>
      </w:r>
      <w:r w:rsidR="002539DC" w:rsidRPr="0035175F">
        <w:rPr>
          <w:b/>
        </w:rPr>
        <w:t xml:space="preserve"> jednoglasno </w:t>
      </w:r>
      <w:r w:rsidR="008049B4">
        <w:rPr>
          <w:b/>
        </w:rPr>
        <w:t xml:space="preserve"> </w:t>
      </w:r>
      <w:r w:rsidR="002539DC" w:rsidRPr="0035175F">
        <w:rPr>
          <w:b/>
        </w:rPr>
        <w:t>prihvaća sa 3</w:t>
      </w:r>
      <w:r w:rsidR="0061521C" w:rsidRPr="0035175F">
        <w:rPr>
          <w:b/>
        </w:rPr>
        <w:t xml:space="preserve"> glasa za, 0 glasova protiv te 0 suzdržanih glasova.</w:t>
      </w:r>
      <w:r w:rsidR="00D410FF" w:rsidRPr="0035175F">
        <w:rPr>
          <w:b/>
        </w:rPr>
        <w:t xml:space="preserve"> </w:t>
      </w:r>
    </w:p>
    <w:p w14:paraId="5C4B101F" w14:textId="77777777" w:rsidR="000E66E5" w:rsidRDefault="00071E13">
      <w:pPr>
        <w:rPr>
          <w:b/>
        </w:rPr>
      </w:pPr>
      <w:r>
        <w:rPr>
          <w:b/>
        </w:rPr>
        <w:t>Ad 1</w:t>
      </w:r>
    </w:p>
    <w:p w14:paraId="46B64E47" w14:textId="77777777" w:rsidR="00D00464" w:rsidRDefault="00D00464">
      <w:pPr>
        <w:rPr>
          <w:b/>
        </w:rPr>
      </w:pPr>
    </w:p>
    <w:p w14:paraId="5AE5CB8A" w14:textId="182A0F48" w:rsidR="00D00464" w:rsidRDefault="00D00464" w:rsidP="00D00464">
      <w:pPr>
        <w:jc w:val="both"/>
        <w:rPr>
          <w:b/>
        </w:rPr>
      </w:pPr>
      <w:r w:rsidRPr="00D00464">
        <w:t>Zapisnik prethodno održane, 1</w:t>
      </w:r>
      <w:r w:rsidR="005D6B31">
        <w:t>9</w:t>
      </w:r>
      <w:r w:rsidRPr="00D00464">
        <w:t>. po redu sjednice Upravnog vijeća poslan je mailom članovima Upravnog vijeća na pregled i eventualne primjedbe</w:t>
      </w:r>
      <w:r>
        <w:rPr>
          <w:b/>
        </w:rPr>
        <w:t>. Primjedbi na zapisnik nema te se isti jednoglasno prihvaća s 3 (tri) glasa ''ZA'' 0 (niti jednim) glasom ''protiv'' te 0 (niti jednim</w:t>
      </w:r>
      <w:r w:rsidR="005D6B31">
        <w:rPr>
          <w:b/>
        </w:rPr>
        <w:t>)</w:t>
      </w:r>
      <w:r>
        <w:rPr>
          <w:b/>
        </w:rPr>
        <w:t xml:space="preserve"> suzdržanim glasom.</w:t>
      </w:r>
    </w:p>
    <w:p w14:paraId="3CBE4D7E" w14:textId="77777777" w:rsidR="00226222" w:rsidRDefault="00226222" w:rsidP="00D00464">
      <w:pPr>
        <w:jc w:val="both"/>
        <w:rPr>
          <w:b/>
        </w:rPr>
      </w:pPr>
    </w:p>
    <w:p w14:paraId="6BAFA4E0" w14:textId="77777777" w:rsidR="000E66E5" w:rsidRDefault="00071E13">
      <w:pPr>
        <w:rPr>
          <w:b/>
        </w:rPr>
      </w:pPr>
      <w:r>
        <w:rPr>
          <w:b/>
        </w:rPr>
        <w:t>Ad 2</w:t>
      </w:r>
    </w:p>
    <w:p w14:paraId="4C5517DD" w14:textId="77777777" w:rsidR="00D00464" w:rsidRDefault="00D00464">
      <w:pPr>
        <w:rPr>
          <w:b/>
        </w:rPr>
      </w:pPr>
    </w:p>
    <w:p w14:paraId="7781681A" w14:textId="019F9F33" w:rsidR="00D00464" w:rsidRPr="00D00464" w:rsidRDefault="005D6B31">
      <w:r>
        <w:t>Predsjednica Upravnog vijeća</w:t>
      </w:r>
      <w:r w:rsidR="00D00464" w:rsidRPr="00D00464">
        <w:t xml:space="preserve"> daje riječ ravnateljici Centra.</w:t>
      </w:r>
    </w:p>
    <w:p w14:paraId="1667E341" w14:textId="77777777" w:rsidR="003664FE" w:rsidRDefault="003664FE"/>
    <w:p w14:paraId="671E6652" w14:textId="0BF9B682" w:rsidR="00966314" w:rsidRDefault="005D6B31" w:rsidP="001C428D">
      <w:pPr>
        <w:jc w:val="both"/>
      </w:pPr>
      <w:r>
        <w:t>Ravnateljica Centra obavještava prisutne kako je Centar pokrenuo promjenu jednog programa u srednjoj školi Centra. Navedeno se radi u suradnji s oba ministarstva.</w:t>
      </w:r>
    </w:p>
    <w:p w14:paraId="7F96298F" w14:textId="58AAEA72" w:rsidR="001C428D" w:rsidRDefault="001C428D" w:rsidP="001C428D">
      <w:pPr>
        <w:jc w:val="both"/>
      </w:pPr>
    </w:p>
    <w:p w14:paraId="2FF0F05B" w14:textId="58D7C3F6" w:rsidR="001C428D" w:rsidRDefault="001C428D" w:rsidP="001C428D">
      <w:pPr>
        <w:jc w:val="both"/>
      </w:pPr>
      <w:r>
        <w:t>Također ravnateljica obavještava kako se radi se na opremanju novog prostora u Splitu te se planira skori početak rada o čemu će obavijestiti članove Upravnog vijeća.</w:t>
      </w:r>
    </w:p>
    <w:p w14:paraId="68859DCA" w14:textId="69033E06" w:rsidR="001C428D" w:rsidRDefault="001C428D" w:rsidP="001C428D">
      <w:pPr>
        <w:jc w:val="both"/>
      </w:pPr>
    </w:p>
    <w:p w14:paraId="181BFAC2" w14:textId="0B624919" w:rsidR="001C428D" w:rsidRDefault="001C428D" w:rsidP="001C428D">
      <w:pPr>
        <w:jc w:val="both"/>
      </w:pPr>
      <w:r>
        <w:t xml:space="preserve">Vlada RH donijela je novu Uredbu o koeficijentima složenosti radnih mjesta. Neznatno povećanje plaća dobili su radnici zaposleni na radnim mjestima: vozač, financijsko-računovodstveni referent, kućni </w:t>
      </w:r>
      <w:r>
        <w:lastRenderedPageBreak/>
        <w:t>majstor. Ponovno u Uredbi nisu prepoznati djelatnici zaposleni u Odjelu za izdavačku djelatnost o čemu su već sastavljani dopisi nadležnom Ministarstvu. Po donošenju Uredbe ponovno je poslan dopis sa opisom poslova djelatnika u navedenom odjelu s posebnim osvrtom na specifičnost znanja i vještina potrebnih za obavljanje poslova.</w:t>
      </w:r>
      <w:r w:rsidR="00A22455">
        <w:t xml:space="preserve"> </w:t>
      </w:r>
      <w:r>
        <w:t>Radna mjesta koja ponovno nisu dobila povećanje plaća su i voditelj financijsko-računovodstvenih poslova i tajnik te portir.</w:t>
      </w:r>
    </w:p>
    <w:p w14:paraId="40990C92" w14:textId="4A840665" w:rsidR="00874165" w:rsidRDefault="00874165" w:rsidP="001C428D">
      <w:pPr>
        <w:jc w:val="both"/>
      </w:pPr>
    </w:p>
    <w:p w14:paraId="45F623DD" w14:textId="182FA413" w:rsidR="00874165" w:rsidRDefault="00874165" w:rsidP="001C428D">
      <w:pPr>
        <w:jc w:val="both"/>
      </w:pPr>
      <w:r>
        <w:t>Ravnateljica dodaje i to kako je sve teže zapošljavati radnike na svim radnim mjestima. Teško se zapošljavaju edukacijski rehabilitatori i kuhari jer se radi o deficitarnim zanimanjima na tržištu rada, ali kako nam problem predstavlja i zapošljavanje drugih struka. U posljednje vrijeme problem je bio i pronaći vozača koji je došao raditi kao zamjena za privremeno odsutnog kolegu.</w:t>
      </w:r>
    </w:p>
    <w:p w14:paraId="76B6209A" w14:textId="440D9A86" w:rsidR="00874165" w:rsidRDefault="00874165" w:rsidP="001C428D">
      <w:pPr>
        <w:jc w:val="both"/>
      </w:pPr>
    </w:p>
    <w:p w14:paraId="58EDD3C8" w14:textId="1538DE43" w:rsidR="00874165" w:rsidRDefault="00874165" w:rsidP="001C428D">
      <w:pPr>
        <w:jc w:val="both"/>
      </w:pPr>
      <w:r>
        <w:t>Planiramo održati Konferenciju 21. travnja u Centru na kojoj će se prezentirati pomagala koja su pribavljena projektom ''Vinko Bek'' pomagala za sve, ali i usluge i programi koje se pružaju korisnicima. Ravnateljica najavljuje kako će se članovima Upravnog vijeća poslati pozivi na Konferenciju. Vezano za projekt dodaje kako je sva oprema nabavljena i isporučena, revizija se očekuje u svibnju, SAFU također radi kontrolu.</w:t>
      </w:r>
    </w:p>
    <w:p w14:paraId="41B35D4C" w14:textId="190F05DA" w:rsidR="00874165" w:rsidRDefault="00874165" w:rsidP="001C428D">
      <w:pPr>
        <w:jc w:val="both"/>
      </w:pPr>
    </w:p>
    <w:p w14:paraId="70603C7B" w14:textId="06368E0D" w:rsidR="00874165" w:rsidRDefault="00874165" w:rsidP="001C428D">
      <w:pPr>
        <w:jc w:val="both"/>
      </w:pPr>
      <w:r>
        <w:t xml:space="preserve">Što se tiče sudskih postupaka za isplatu razlike plaće 6% osnovice, isplaćuju se razlike radnicima po sudskim presudama. U postupku koji je pokrenuo radnik Centra protiv Centra a zbog mobbinga </w:t>
      </w:r>
      <w:r w:rsidR="00A22455">
        <w:t xml:space="preserve"> radni</w:t>
      </w:r>
      <w:r w:rsidR="00E45AF5">
        <w:t>ci</w:t>
      </w:r>
      <w:r>
        <w:t xml:space="preserve"> </w:t>
      </w:r>
      <w:r w:rsidR="00E45AF5">
        <w:t xml:space="preserve">su </w:t>
      </w:r>
      <w:r>
        <w:t>pozvan</w:t>
      </w:r>
      <w:r w:rsidR="00E45AF5">
        <w:t>i</w:t>
      </w:r>
      <w:r>
        <w:t xml:space="preserve"> na sud u svojstvu svjedoka.</w:t>
      </w:r>
      <w:r w:rsidR="00A22455">
        <w:t xml:space="preserve"> </w:t>
      </w:r>
      <w:r w:rsidR="000F5B45">
        <w:t>Za sada su održana četiri ročišta i postupak je još u tijeku.</w:t>
      </w:r>
    </w:p>
    <w:p w14:paraId="5D8A5E85" w14:textId="2058F2A7" w:rsidR="000F5B45" w:rsidRDefault="000F5B45" w:rsidP="001C428D">
      <w:pPr>
        <w:jc w:val="both"/>
      </w:pPr>
    </w:p>
    <w:p w14:paraId="0F61BE72" w14:textId="6122C68F" w:rsidR="000F5B45" w:rsidRDefault="000F5B45" w:rsidP="001C428D">
      <w:pPr>
        <w:jc w:val="both"/>
      </w:pPr>
      <w:r>
        <w:t>Sudski postupak protiv odluke o izboru i imenovanja ravnateljice Centra pokrenuo je kandidat u postupku izbora i imenovanja ravnatelja/ice Centra. Odgovor na tužbu je poslan. Daljnjih informacija nemamo.</w:t>
      </w:r>
    </w:p>
    <w:p w14:paraId="589AFA11" w14:textId="4C78353E" w:rsidR="000F5B45" w:rsidRDefault="000F5B45" w:rsidP="001C428D">
      <w:pPr>
        <w:jc w:val="both"/>
      </w:pPr>
    </w:p>
    <w:p w14:paraId="3A9F67E9" w14:textId="3996DEED" w:rsidR="000F5B45" w:rsidRDefault="000F5B45" w:rsidP="001C428D">
      <w:pPr>
        <w:jc w:val="both"/>
      </w:pPr>
      <w:r>
        <w:t>Na Odjelu psihosocijalne rehabilitacije odraslih osoba jedan roditelj nedavno se ponio neprimjereno prema djelatnici. Ravnateljica ističe kako kolegice na odjelu obavljaju vrlo stručno i profesionalno svoj posao, ali kako je u posljednje vrijeme rad na odjelu vrlo stresan. U suradnji s</w:t>
      </w:r>
      <w:r w:rsidR="007B46B1">
        <w:t>a stručnjakinjom</w:t>
      </w:r>
      <w:r>
        <w:t xml:space="preserve"> organizirana je i edukacija na temu komunikacije s roditeljima i smirivanja stresnih situacija. Kolegice radne terapeutkinje vrlo su kreativne, s ljubavlju pristupaju poslu te, uz veliko uvažavanje mišljenja i primjedbi roditelja korisnika, izložene su nepovjerenju </w:t>
      </w:r>
      <w:r w:rsidR="00D01548">
        <w:t>i nedostatku suradnje od strane roditelja.</w:t>
      </w:r>
    </w:p>
    <w:p w14:paraId="4FF08398" w14:textId="58F53C54" w:rsidR="00D01548" w:rsidRDefault="00D01548" w:rsidP="001C428D">
      <w:pPr>
        <w:jc w:val="both"/>
      </w:pPr>
    </w:p>
    <w:p w14:paraId="531841C0" w14:textId="27B6923D" w:rsidR="00D01548" w:rsidRDefault="00D01548" w:rsidP="001C428D">
      <w:pPr>
        <w:jc w:val="both"/>
      </w:pPr>
      <w:r>
        <w:t>Centar je nominiran od strane Udruge socijalnih radnika za nagradu Udruge socijalnih radnika. Nagradu nažalost nismo dobili, ali je lijepo da smo prepoznati i nominirani od strke.</w:t>
      </w:r>
    </w:p>
    <w:p w14:paraId="0F04BC22" w14:textId="43B22EC1" w:rsidR="00D01548" w:rsidRDefault="00D01548" w:rsidP="001C428D">
      <w:pPr>
        <w:jc w:val="both"/>
      </w:pPr>
    </w:p>
    <w:p w14:paraId="166D7402" w14:textId="246763A9" w:rsidR="007B46B1" w:rsidRDefault="00D01548" w:rsidP="007B46B1">
      <w:pPr>
        <w:jc w:val="both"/>
      </w:pPr>
      <w:r>
        <w:t>Zatražili smo 11 novih zapošljavanja zbog potreba posla na svim odjelima. Ne radi se o upražnjenim radnim mjestima nego o novim zapošljavanjima za radna mjesta koja su sva sistematizirana Pravilnikom. Po završetku novog objekta u Kušlanovoj prilagođavat će se pravilnik i tražiti još novih zapošljavanja. Zgrada lijepo napreduje, grubi r</w:t>
      </w:r>
      <w:r w:rsidR="00584598">
        <w:t>a</w:t>
      </w:r>
      <w:r>
        <w:t>d</w:t>
      </w:r>
      <w:r w:rsidR="00584598">
        <w:t>ovi</w:t>
      </w:r>
      <w:r>
        <w:t xml:space="preserve"> su završeni, slijedi postavljanje stolarije, izrada ''tople veze'' između dva objekta, opremanje prostora</w:t>
      </w:r>
      <w:r w:rsidR="00DD5E78">
        <w:t>…</w:t>
      </w:r>
      <w:r>
        <w:t xml:space="preserve"> </w:t>
      </w:r>
      <w:r w:rsidR="00DD5E78">
        <w:t>R</w:t>
      </w:r>
      <w:r>
        <w:t>edoviti sastanci</w:t>
      </w:r>
      <w:r w:rsidR="00DD5E78">
        <w:t xml:space="preserve"> s projektantima</w:t>
      </w:r>
      <w:r>
        <w:t xml:space="preserve"> izvođačima i stručnim nadzorom održavaju se jednom tjedno</w:t>
      </w:r>
      <w:r w:rsidR="00DD5E78">
        <w:t>, a povremeno prisustvuju i predstavnici nadležnog ministarstva.</w:t>
      </w:r>
    </w:p>
    <w:p w14:paraId="2D670417" w14:textId="77777777" w:rsidR="007B46B1" w:rsidRPr="007B46B1" w:rsidRDefault="007B46B1" w:rsidP="007B46B1">
      <w:pPr>
        <w:jc w:val="both"/>
      </w:pPr>
    </w:p>
    <w:p w14:paraId="6BB11C17" w14:textId="1C79EF22" w:rsidR="00584598" w:rsidRDefault="00966314" w:rsidP="00966314">
      <w:pPr>
        <w:spacing w:after="160" w:line="259" w:lineRule="auto"/>
        <w:rPr>
          <w:rFonts w:asciiTheme="minorHAnsi" w:hAnsiTheme="minorHAnsi" w:cstheme="minorHAnsi"/>
          <w:b/>
        </w:rPr>
      </w:pPr>
      <w:r>
        <w:rPr>
          <w:rFonts w:asciiTheme="minorHAnsi" w:hAnsiTheme="minorHAnsi" w:cstheme="minorHAnsi"/>
          <w:b/>
        </w:rPr>
        <w:t>Ad 3</w:t>
      </w:r>
    </w:p>
    <w:p w14:paraId="11924A6D" w14:textId="10128415" w:rsidR="00584598" w:rsidRDefault="00584598" w:rsidP="00966314">
      <w:pPr>
        <w:spacing w:after="160" w:line="259" w:lineRule="auto"/>
        <w:rPr>
          <w:rFonts w:asciiTheme="minorHAnsi" w:hAnsiTheme="minorHAnsi" w:cstheme="minorHAnsi"/>
          <w:bCs/>
        </w:rPr>
      </w:pPr>
      <w:r w:rsidRPr="00584598">
        <w:rPr>
          <w:rFonts w:asciiTheme="minorHAnsi" w:hAnsiTheme="minorHAnsi" w:cstheme="minorHAnsi"/>
          <w:bCs/>
        </w:rPr>
        <w:t xml:space="preserve">Vezano za izmjene Pravilnika ravnateljica navodi kako zbog potrebe posla i napretka tehnologije prijedlog </w:t>
      </w:r>
      <w:r>
        <w:rPr>
          <w:rFonts w:asciiTheme="minorHAnsi" w:hAnsiTheme="minorHAnsi" w:cstheme="minorHAnsi"/>
          <w:bCs/>
        </w:rPr>
        <w:t>koji bismo poslali ministarstvu je da se dva radna mjesta, do sada sistematizirana kao radna mjesta sa srednjom stručnom spremom, navode kao radna mjesta s visokom stručnom spremom.</w:t>
      </w:r>
    </w:p>
    <w:p w14:paraId="295EC077" w14:textId="6B9734E8" w:rsidR="00966314" w:rsidRDefault="00584598" w:rsidP="00F41A04">
      <w:pPr>
        <w:spacing w:after="160" w:line="259" w:lineRule="auto"/>
        <w:rPr>
          <w:rFonts w:asciiTheme="minorHAnsi" w:hAnsiTheme="minorHAnsi" w:cstheme="minorHAnsi"/>
          <w:bCs/>
        </w:rPr>
      </w:pPr>
      <w:r>
        <w:rPr>
          <w:rFonts w:asciiTheme="minorHAnsi" w:hAnsiTheme="minorHAnsi" w:cstheme="minorHAnsi"/>
          <w:bCs/>
        </w:rPr>
        <w:t>Prijedlog izmjena koje idu na današnju sjednicu već je prošao pregled na nadležnom ministarstvu. Po zaprimaju sugla</w:t>
      </w:r>
      <w:r w:rsidR="00F41A04">
        <w:rPr>
          <w:rFonts w:asciiTheme="minorHAnsi" w:hAnsiTheme="minorHAnsi" w:cstheme="minorHAnsi"/>
          <w:bCs/>
        </w:rPr>
        <w:t>s</w:t>
      </w:r>
      <w:r>
        <w:rPr>
          <w:rFonts w:asciiTheme="minorHAnsi" w:hAnsiTheme="minorHAnsi" w:cstheme="minorHAnsi"/>
          <w:bCs/>
        </w:rPr>
        <w:t>nosti ponovno će se sazvati sjednica Upravnog vijeća na kojoj će se donijeti Pra</w:t>
      </w:r>
      <w:r w:rsidR="00F52723">
        <w:rPr>
          <w:rFonts w:asciiTheme="minorHAnsi" w:hAnsiTheme="minorHAnsi" w:cstheme="minorHAnsi"/>
          <w:bCs/>
        </w:rPr>
        <w:t>v</w:t>
      </w:r>
      <w:r>
        <w:rPr>
          <w:rFonts w:asciiTheme="minorHAnsi" w:hAnsiTheme="minorHAnsi" w:cstheme="minorHAnsi"/>
          <w:bCs/>
        </w:rPr>
        <w:t>ilnik</w:t>
      </w:r>
      <w:r w:rsidR="00F52723">
        <w:rPr>
          <w:rFonts w:asciiTheme="minorHAnsi" w:hAnsiTheme="minorHAnsi" w:cstheme="minorHAnsi"/>
          <w:bCs/>
        </w:rPr>
        <w:t xml:space="preserve"> </w:t>
      </w:r>
      <w:r w:rsidR="00F52723">
        <w:rPr>
          <w:rFonts w:asciiTheme="minorHAnsi" w:hAnsiTheme="minorHAnsi" w:cstheme="minorHAnsi"/>
          <w:bCs/>
        </w:rPr>
        <w:lastRenderedPageBreak/>
        <w:t>o izmjenama i dopunama pravilnika te bi se po njegovom stupanju na snagu  raspisivali natječaji za dva radna mjesta koja ostaju upražnjena odlaskom dviju kolegica u mirovinu.</w:t>
      </w:r>
      <w:r>
        <w:rPr>
          <w:rFonts w:asciiTheme="minorHAnsi" w:hAnsiTheme="minorHAnsi" w:cstheme="minorHAnsi"/>
          <w:bCs/>
        </w:rPr>
        <w:t xml:space="preserve"> </w:t>
      </w:r>
    </w:p>
    <w:p w14:paraId="5FE3B916" w14:textId="2C57F0CF" w:rsidR="00A655A5" w:rsidRPr="00A655A5" w:rsidRDefault="00A655A5" w:rsidP="00A655A5">
      <w:pPr>
        <w:jc w:val="both"/>
        <w:rPr>
          <w:rFonts w:asciiTheme="minorHAnsi" w:hAnsiTheme="minorHAnsi" w:cstheme="minorHAnsi"/>
          <w:b/>
        </w:rPr>
      </w:pPr>
      <w:r w:rsidRPr="00A655A5">
        <w:rPr>
          <w:rFonts w:asciiTheme="minorHAnsi" w:hAnsiTheme="minorHAnsi" w:cstheme="minorHAnsi"/>
          <w:color w:val="000000"/>
        </w:rPr>
        <w:t>Na temelju članka 211. stavka 2. Zakona o socijalnoj skrbi („Narodne novine“ br.18/22, 46/22 i 119/22) i članka 54. stavka 2. Zakona o ustanovama („Narodne novine“, broj 76/93, 29/97, 47/99, 35/08, 127/19, 151/22 ) i članaka 83. i 84. Statuta Centra za odgoj i obrazovanje ''Vinko Bek'' ( pročišćeni tekst )  Upravno vijeće Centra, nakon provedenog savjetovanja sa sindikalnim povjerenicama, uz prethodnu suglasnost Ministarstva rada, mirovinskog sustava, obitelji i socijalne politike, KLASA: _________, URBROJ: ______________ na ___. sjednici održanoj dana ___. ___.2023. godine donosi</w:t>
      </w:r>
    </w:p>
    <w:p w14:paraId="3E406027" w14:textId="77777777" w:rsidR="00A655A5" w:rsidRPr="00A655A5" w:rsidRDefault="00A655A5" w:rsidP="00A655A5">
      <w:pPr>
        <w:jc w:val="center"/>
        <w:rPr>
          <w:rFonts w:asciiTheme="minorHAnsi" w:hAnsiTheme="minorHAnsi" w:cstheme="minorHAnsi"/>
          <w:b/>
        </w:rPr>
      </w:pPr>
    </w:p>
    <w:p w14:paraId="46B585DE" w14:textId="77777777" w:rsidR="00A655A5" w:rsidRPr="00A655A5" w:rsidRDefault="00A655A5" w:rsidP="00A655A5">
      <w:pPr>
        <w:jc w:val="center"/>
        <w:rPr>
          <w:rFonts w:asciiTheme="minorHAnsi" w:hAnsiTheme="minorHAnsi" w:cstheme="minorHAnsi"/>
          <w:b/>
        </w:rPr>
      </w:pPr>
      <w:r w:rsidRPr="00A655A5">
        <w:rPr>
          <w:rFonts w:asciiTheme="minorHAnsi" w:hAnsiTheme="minorHAnsi" w:cstheme="minorHAnsi"/>
          <w:b/>
        </w:rPr>
        <w:t>PRAVILNIK  O IZMJENAMA I DOPUNAMA  PRAVILNIKA O UNUTARNJEM USTROJU I SISTEMATIZACIJI POSLOVA</w:t>
      </w:r>
    </w:p>
    <w:p w14:paraId="3CDD7D5A" w14:textId="77777777" w:rsidR="00A655A5" w:rsidRPr="00A655A5" w:rsidRDefault="00A655A5" w:rsidP="00A655A5">
      <w:pPr>
        <w:jc w:val="center"/>
        <w:rPr>
          <w:rFonts w:asciiTheme="minorHAnsi" w:hAnsiTheme="minorHAnsi" w:cstheme="minorHAnsi"/>
          <w:b/>
        </w:rPr>
      </w:pPr>
      <w:r w:rsidRPr="00A655A5">
        <w:rPr>
          <w:rFonts w:asciiTheme="minorHAnsi" w:hAnsiTheme="minorHAnsi" w:cstheme="minorHAnsi"/>
          <w:b/>
        </w:rPr>
        <w:t>CENTRA ZA ODGOJ I OBRAZOVANJE ''VINKO BEK''</w:t>
      </w:r>
    </w:p>
    <w:p w14:paraId="181EA829" w14:textId="77777777" w:rsidR="00A655A5" w:rsidRPr="00A655A5" w:rsidRDefault="00A655A5" w:rsidP="00A655A5">
      <w:pPr>
        <w:spacing w:after="160" w:line="256" w:lineRule="auto"/>
        <w:jc w:val="center"/>
        <w:rPr>
          <w:rFonts w:asciiTheme="minorHAnsi" w:hAnsiTheme="minorHAnsi" w:cstheme="minorHAnsi"/>
          <w:b/>
        </w:rPr>
      </w:pPr>
    </w:p>
    <w:p w14:paraId="6B25E4CA" w14:textId="77777777" w:rsidR="00A655A5" w:rsidRPr="00A655A5" w:rsidRDefault="00A655A5" w:rsidP="00A655A5">
      <w:pPr>
        <w:spacing w:after="160" w:line="256" w:lineRule="auto"/>
        <w:jc w:val="center"/>
        <w:rPr>
          <w:rFonts w:asciiTheme="minorHAnsi" w:hAnsiTheme="minorHAnsi" w:cstheme="minorHAnsi"/>
        </w:rPr>
      </w:pPr>
      <w:r w:rsidRPr="00A655A5">
        <w:rPr>
          <w:rFonts w:asciiTheme="minorHAnsi" w:hAnsiTheme="minorHAnsi" w:cstheme="minorHAnsi"/>
        </w:rPr>
        <w:t>Članak 1.</w:t>
      </w:r>
    </w:p>
    <w:p w14:paraId="27C7068E" w14:textId="77777777" w:rsidR="00A655A5" w:rsidRPr="00A655A5" w:rsidRDefault="00A655A5" w:rsidP="00A655A5">
      <w:pPr>
        <w:spacing w:after="160" w:line="256" w:lineRule="auto"/>
        <w:jc w:val="both"/>
        <w:rPr>
          <w:rFonts w:asciiTheme="minorHAnsi" w:hAnsiTheme="minorHAnsi" w:cstheme="minorHAnsi"/>
        </w:rPr>
      </w:pPr>
      <w:r w:rsidRPr="00A655A5">
        <w:rPr>
          <w:rFonts w:asciiTheme="minorHAnsi" w:hAnsiTheme="minorHAnsi" w:cstheme="minorHAnsi"/>
        </w:rPr>
        <w:t>U Pravilniku o unutarnjem ustroju i sistematizaciji poslova Centra za odgoj i obrazovanje ''Vinko Bek'' u članku 16., u Odjelu izdavačke djelatnosti na brajici i uvećanom tisku, u tablici radnih mjesta, stručne spreme i broja izvršitelja mijenjaju se nazivi radnih mjesta pod rednim brojem 2. brajografičar i rednim brojem 6. birografičar novim radnim mjestom s nazivom ''stručni suradnik za brajicu i digitalnu pristupačnost“.</w:t>
      </w:r>
    </w:p>
    <w:p w14:paraId="19534217" w14:textId="77777777" w:rsidR="00A655A5" w:rsidRPr="00A655A5" w:rsidRDefault="00A655A5" w:rsidP="00A655A5">
      <w:pPr>
        <w:spacing w:after="160" w:line="256" w:lineRule="auto"/>
        <w:jc w:val="both"/>
        <w:rPr>
          <w:rFonts w:asciiTheme="minorHAnsi" w:hAnsiTheme="minorHAnsi" w:cstheme="minorHAnsi"/>
        </w:rPr>
      </w:pPr>
      <w:r w:rsidRPr="00A655A5">
        <w:rPr>
          <w:rFonts w:asciiTheme="minorHAnsi" w:hAnsiTheme="minorHAnsi" w:cstheme="minorHAnsi"/>
        </w:rPr>
        <w:t>Novi tekst stručne spreme za radno mjesto ''stručni suradnik za brajicu i digitalnu pristupačnost“ glasi: ''završen preddiplomski ili diplomski sveučilišni ili stručni studij iz područja tehničkih ili društvenih ili humanističkih znanosti'', a broj izvršitelja je „4“.</w:t>
      </w:r>
    </w:p>
    <w:p w14:paraId="2A1B314B" w14:textId="77777777" w:rsidR="00A655A5" w:rsidRPr="00A655A5" w:rsidRDefault="00A655A5" w:rsidP="00A655A5">
      <w:pPr>
        <w:rPr>
          <w:rFonts w:asciiTheme="minorHAnsi" w:eastAsia="Times New Roman" w:hAnsiTheme="minorHAnsi" w:cstheme="minorHAnsi"/>
        </w:rPr>
      </w:pPr>
    </w:p>
    <w:p w14:paraId="703EC1EA" w14:textId="77777777" w:rsidR="00A655A5" w:rsidRPr="00A655A5" w:rsidRDefault="00A655A5" w:rsidP="00A655A5">
      <w:pPr>
        <w:jc w:val="center"/>
        <w:rPr>
          <w:rFonts w:asciiTheme="minorHAnsi" w:eastAsia="Times New Roman" w:hAnsiTheme="minorHAnsi" w:cstheme="minorHAnsi"/>
        </w:rPr>
      </w:pPr>
      <w:r w:rsidRPr="00A655A5">
        <w:rPr>
          <w:rFonts w:asciiTheme="minorHAnsi" w:eastAsia="Times New Roman" w:hAnsiTheme="minorHAnsi" w:cstheme="minorHAnsi"/>
        </w:rPr>
        <w:t>Članak 2.</w:t>
      </w:r>
    </w:p>
    <w:p w14:paraId="32A22CA3" w14:textId="77777777" w:rsidR="00A655A5" w:rsidRPr="00A655A5" w:rsidRDefault="00A655A5" w:rsidP="00A655A5">
      <w:pPr>
        <w:jc w:val="center"/>
        <w:rPr>
          <w:rFonts w:asciiTheme="minorHAnsi" w:eastAsia="Times New Roman" w:hAnsiTheme="minorHAnsi" w:cstheme="minorHAnsi"/>
        </w:rPr>
      </w:pPr>
    </w:p>
    <w:p w14:paraId="12974228" w14:textId="77777777" w:rsidR="00A655A5" w:rsidRPr="00A655A5" w:rsidRDefault="00A655A5" w:rsidP="00A655A5">
      <w:pPr>
        <w:jc w:val="both"/>
        <w:rPr>
          <w:rFonts w:asciiTheme="minorHAnsi" w:eastAsia="Times New Roman" w:hAnsiTheme="minorHAnsi" w:cstheme="minorHAnsi"/>
        </w:rPr>
      </w:pPr>
      <w:r w:rsidRPr="00A655A5">
        <w:rPr>
          <w:rFonts w:asciiTheme="minorHAnsi" w:eastAsia="Times New Roman" w:hAnsiTheme="minorHAnsi" w:cstheme="minorHAnsi"/>
        </w:rPr>
        <w:t>U članku 17. nazivi radnih mjesta pod rednim brojem 26. i 30. mijenjaju se tekstom „stručni suradnik za brajicu i digitalnu pristupačnost“ s brojem izvršitelja „4</w:t>
      </w:r>
      <w:r w:rsidRPr="00A655A5">
        <w:rPr>
          <w:rFonts w:asciiTheme="minorHAnsi" w:hAnsiTheme="minorHAnsi" w:cstheme="minorHAnsi"/>
        </w:rPr>
        <w:t>“.</w:t>
      </w:r>
    </w:p>
    <w:p w14:paraId="4FD1C34F" w14:textId="77777777" w:rsidR="00A655A5" w:rsidRPr="00A655A5" w:rsidRDefault="00A655A5" w:rsidP="00A655A5">
      <w:pPr>
        <w:jc w:val="both"/>
        <w:rPr>
          <w:rFonts w:asciiTheme="minorHAnsi" w:eastAsia="Times New Roman" w:hAnsiTheme="minorHAnsi" w:cstheme="minorHAnsi"/>
        </w:rPr>
      </w:pPr>
    </w:p>
    <w:p w14:paraId="3D3E922E" w14:textId="77777777" w:rsidR="00A655A5" w:rsidRPr="00A655A5" w:rsidRDefault="00A655A5" w:rsidP="00A655A5">
      <w:pPr>
        <w:jc w:val="center"/>
        <w:rPr>
          <w:rFonts w:asciiTheme="minorHAnsi" w:eastAsia="Times New Roman" w:hAnsiTheme="minorHAnsi" w:cstheme="minorHAnsi"/>
        </w:rPr>
      </w:pPr>
    </w:p>
    <w:p w14:paraId="247AB871" w14:textId="77777777" w:rsidR="00A655A5" w:rsidRPr="00A655A5" w:rsidRDefault="00A655A5" w:rsidP="00A655A5">
      <w:pPr>
        <w:jc w:val="center"/>
        <w:rPr>
          <w:rFonts w:asciiTheme="minorHAnsi" w:eastAsia="Times New Roman" w:hAnsiTheme="minorHAnsi" w:cstheme="minorHAnsi"/>
        </w:rPr>
      </w:pPr>
      <w:r w:rsidRPr="00A655A5">
        <w:rPr>
          <w:rFonts w:asciiTheme="minorHAnsi" w:eastAsia="Times New Roman" w:hAnsiTheme="minorHAnsi" w:cstheme="minorHAnsi"/>
        </w:rPr>
        <w:t>Članak 3.</w:t>
      </w:r>
    </w:p>
    <w:p w14:paraId="130296B4" w14:textId="77777777" w:rsidR="00A655A5" w:rsidRPr="00A655A5" w:rsidRDefault="00A655A5" w:rsidP="00A655A5">
      <w:pPr>
        <w:jc w:val="center"/>
        <w:rPr>
          <w:rFonts w:asciiTheme="minorHAnsi" w:eastAsia="Times New Roman" w:hAnsiTheme="minorHAnsi" w:cstheme="minorHAnsi"/>
        </w:rPr>
      </w:pPr>
    </w:p>
    <w:p w14:paraId="655C2E16" w14:textId="77777777" w:rsidR="00A655A5" w:rsidRPr="00A655A5" w:rsidRDefault="00A655A5" w:rsidP="00A655A5">
      <w:pPr>
        <w:spacing w:after="160" w:line="256" w:lineRule="auto"/>
        <w:jc w:val="both"/>
        <w:rPr>
          <w:rFonts w:asciiTheme="minorHAnsi" w:hAnsiTheme="minorHAnsi" w:cstheme="minorHAnsi"/>
        </w:rPr>
      </w:pPr>
      <w:r w:rsidRPr="00A655A5">
        <w:rPr>
          <w:rFonts w:asciiTheme="minorHAnsi" w:hAnsiTheme="minorHAnsi" w:cstheme="minorHAnsi"/>
        </w:rPr>
        <w:t>U članku 18. mijenja se naziv radnih mjesta brajografičar i birografičar, a novi tekst glasi: ''stručni suradnik za brajicu i digitalnu pristupačnost“ s novim tekstom za stručnu spremu, posebne uvjete i opis poslova koji glase;</w:t>
      </w:r>
    </w:p>
    <w:p w14:paraId="1C60F2C3" w14:textId="77777777" w:rsidR="00A655A5" w:rsidRPr="00A655A5" w:rsidRDefault="00A655A5" w:rsidP="00A655A5">
      <w:pPr>
        <w:rPr>
          <w:rFonts w:asciiTheme="minorHAnsi" w:hAnsiTheme="minorHAnsi" w:cstheme="minorHAnsi"/>
          <w:u w:val="single"/>
        </w:rPr>
      </w:pPr>
      <w:r w:rsidRPr="00A655A5">
        <w:rPr>
          <w:rFonts w:asciiTheme="minorHAnsi" w:hAnsiTheme="minorHAnsi" w:cstheme="minorHAnsi"/>
          <w:u w:val="single"/>
        </w:rPr>
        <w:t>„Stručna sprema:</w:t>
      </w:r>
    </w:p>
    <w:p w14:paraId="4E4DE47A" w14:textId="77777777" w:rsidR="00A655A5" w:rsidRPr="00A655A5" w:rsidRDefault="00A655A5" w:rsidP="00A655A5">
      <w:pPr>
        <w:numPr>
          <w:ilvl w:val="0"/>
          <w:numId w:val="19"/>
        </w:numPr>
        <w:spacing w:after="160" w:line="256" w:lineRule="auto"/>
        <w:rPr>
          <w:rFonts w:asciiTheme="minorHAnsi" w:hAnsiTheme="minorHAnsi" w:cstheme="minorHAnsi"/>
        </w:rPr>
      </w:pPr>
      <w:r w:rsidRPr="00A655A5">
        <w:rPr>
          <w:rFonts w:asciiTheme="minorHAnsi" w:hAnsiTheme="minorHAnsi" w:cstheme="minorHAnsi"/>
        </w:rPr>
        <w:t>završen preddiplomski ili diplomski sveučilišni ili stručni studij iz područja tehničkih ili prirodnih ili društvenih ili humanističkih znanosti</w:t>
      </w:r>
    </w:p>
    <w:p w14:paraId="1D42FAA8" w14:textId="77777777" w:rsidR="00A655A5" w:rsidRPr="00A655A5" w:rsidRDefault="00A655A5" w:rsidP="00A655A5">
      <w:pPr>
        <w:ind w:left="720"/>
        <w:rPr>
          <w:rFonts w:asciiTheme="minorHAnsi" w:hAnsiTheme="minorHAnsi" w:cstheme="minorHAnsi"/>
        </w:rPr>
      </w:pPr>
    </w:p>
    <w:p w14:paraId="5B26015B" w14:textId="77777777" w:rsidR="00A655A5" w:rsidRDefault="00A655A5" w:rsidP="00A655A5">
      <w:pPr>
        <w:rPr>
          <w:rFonts w:asciiTheme="minorHAnsi" w:hAnsiTheme="minorHAnsi" w:cstheme="minorHAnsi"/>
          <w:u w:val="single"/>
        </w:rPr>
      </w:pPr>
    </w:p>
    <w:p w14:paraId="2D96CCCF" w14:textId="7E10875D" w:rsidR="00A655A5" w:rsidRPr="00A655A5" w:rsidRDefault="00A655A5" w:rsidP="00A655A5">
      <w:pPr>
        <w:rPr>
          <w:rFonts w:asciiTheme="minorHAnsi" w:hAnsiTheme="minorHAnsi" w:cstheme="minorHAnsi"/>
          <w:u w:val="single"/>
        </w:rPr>
      </w:pPr>
      <w:r w:rsidRPr="00A655A5">
        <w:rPr>
          <w:rFonts w:asciiTheme="minorHAnsi" w:hAnsiTheme="minorHAnsi" w:cstheme="minorHAnsi"/>
          <w:u w:val="single"/>
        </w:rPr>
        <w:t>Posebni uvjeti:</w:t>
      </w:r>
    </w:p>
    <w:p w14:paraId="0D3BE982" w14:textId="77777777" w:rsidR="00A655A5" w:rsidRPr="00A655A5" w:rsidRDefault="00A655A5" w:rsidP="00A655A5">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lang w:eastAsia="hr-HR"/>
        </w:rPr>
        <w:t>poznavanje brajevog pisma ili spremnost na učenje istog</w:t>
      </w:r>
    </w:p>
    <w:p w14:paraId="4E79DE91" w14:textId="77777777" w:rsidR="00A655A5" w:rsidRPr="00A655A5" w:rsidRDefault="00A655A5" w:rsidP="00A655A5">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lang w:eastAsia="hr-HR"/>
        </w:rPr>
        <w:t>vrlo dobro poznavanje engleskog jezika</w:t>
      </w:r>
    </w:p>
    <w:p w14:paraId="345C3F50" w14:textId="77777777" w:rsidR="00A655A5" w:rsidRPr="00A655A5" w:rsidRDefault="00A655A5" w:rsidP="00A655A5">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bdr w:val="none" w:sz="0" w:space="0" w:color="auto" w:frame="1"/>
          <w:shd w:val="clear" w:color="auto" w:fill="FFFFFF"/>
          <w:lang w:eastAsia="hr-HR"/>
        </w:rPr>
        <w:t>aktivno korištenje osnovnih računalnih alata (word, exel, Power point)</w:t>
      </w:r>
    </w:p>
    <w:p w14:paraId="51F5A359" w14:textId="77777777" w:rsidR="00A655A5" w:rsidRPr="00A655A5" w:rsidRDefault="00A655A5" w:rsidP="00A655A5">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lang w:eastAsia="hr-HR"/>
        </w:rPr>
        <w:t>aktivno korištenje alata za crtanje,  grafičkog oblikovanja i pripreme za tisak udžbenika (</w:t>
      </w:r>
      <w:r w:rsidRPr="00A655A5">
        <w:rPr>
          <w:rFonts w:asciiTheme="minorHAnsi" w:eastAsia="Times New Roman" w:hAnsiTheme="minorHAnsi" w:cstheme="minorHAnsi"/>
          <w:color w:val="000000"/>
          <w:bdr w:val="none" w:sz="0" w:space="0" w:color="auto" w:frame="1"/>
          <w:shd w:val="clear" w:color="auto" w:fill="FFFFFF"/>
          <w:lang w:eastAsia="hr-HR"/>
        </w:rPr>
        <w:t>corel, </w:t>
      </w:r>
      <w:r w:rsidRPr="00A655A5">
        <w:rPr>
          <w:rFonts w:asciiTheme="minorHAnsi" w:eastAsia="Times New Roman" w:hAnsiTheme="minorHAnsi" w:cstheme="minorHAnsi"/>
          <w:color w:val="000000"/>
          <w:lang w:eastAsia="hr-HR"/>
        </w:rPr>
        <w:t>In design, ilustrator i dr.)</w:t>
      </w:r>
    </w:p>
    <w:p w14:paraId="57886B84" w14:textId="77777777" w:rsidR="00A655A5" w:rsidRPr="00A655A5" w:rsidRDefault="00A655A5" w:rsidP="00A655A5">
      <w:pPr>
        <w:pStyle w:val="Bezproreda"/>
      </w:pPr>
      <w:r w:rsidRPr="00A655A5">
        <w:lastRenderedPageBreak/>
        <w:t>Opis poslova:</w:t>
      </w:r>
    </w:p>
    <w:p w14:paraId="27918D28" w14:textId="5C0EE297" w:rsidR="00A655A5" w:rsidRPr="00A655A5" w:rsidRDefault="00A655A5" w:rsidP="00A655A5">
      <w:pPr>
        <w:pStyle w:val="Bezproreda"/>
      </w:pPr>
      <w:r>
        <w:t>-</w:t>
      </w:r>
      <w:r w:rsidRPr="00A655A5">
        <w:t xml:space="preserve">pretvara digitalne dokumente u oblik primjeren asistivnim tehnologijama </w:t>
      </w:r>
    </w:p>
    <w:p w14:paraId="15E10815" w14:textId="42178F3A" w:rsidR="00A655A5" w:rsidRPr="00A655A5" w:rsidRDefault="00A655A5" w:rsidP="00A655A5">
      <w:pPr>
        <w:pStyle w:val="Bezproreda"/>
      </w:pPr>
      <w:r>
        <w:t>-</w:t>
      </w:r>
      <w:r w:rsidRPr="00A655A5">
        <w:t xml:space="preserve">izrađuje digitalni tisak u skladu s brajičnim standardom </w:t>
      </w:r>
    </w:p>
    <w:p w14:paraId="74FFCB38" w14:textId="1CDE6BC7" w:rsidR="00A655A5" w:rsidRPr="00A655A5" w:rsidRDefault="00A655A5" w:rsidP="00A655A5">
      <w:pPr>
        <w:pStyle w:val="Bezproreda"/>
      </w:pPr>
      <w:r>
        <w:t>-</w:t>
      </w:r>
      <w:r w:rsidRPr="00A655A5">
        <w:t>izrađuje sadržaje prema smjernicama za digitalnu pristupačnost i uvećani tisak</w:t>
      </w:r>
    </w:p>
    <w:p w14:paraId="14240906" w14:textId="1BD9849E" w:rsidR="00A655A5" w:rsidRPr="00A655A5" w:rsidRDefault="00A655A5" w:rsidP="00A655A5">
      <w:pPr>
        <w:pStyle w:val="Bezproreda"/>
      </w:pPr>
      <w:r>
        <w:t>-</w:t>
      </w:r>
      <w:r w:rsidRPr="00A655A5">
        <w:t>prilagođava, opisuje slikovne prikaze i grafičke elemente stvarajući pristupačni dizajn</w:t>
      </w:r>
    </w:p>
    <w:p w14:paraId="457AF163" w14:textId="02C15447" w:rsidR="00A655A5" w:rsidRPr="00A655A5" w:rsidRDefault="00A655A5" w:rsidP="00A655A5">
      <w:pPr>
        <w:pStyle w:val="Bezproreda"/>
      </w:pPr>
      <w:r>
        <w:t>-</w:t>
      </w:r>
      <w:r w:rsidRPr="00A655A5">
        <w:t xml:space="preserve">izrađuje plan izrade crteža koji će se taktilno izrađivati </w:t>
      </w:r>
    </w:p>
    <w:p w14:paraId="188B4460" w14:textId="4DCAE815" w:rsidR="00A655A5" w:rsidRPr="00A655A5" w:rsidRDefault="00A655A5" w:rsidP="00A655A5">
      <w:pPr>
        <w:pStyle w:val="Bezproreda"/>
      </w:pPr>
      <w:r>
        <w:t>-</w:t>
      </w:r>
      <w:r w:rsidRPr="00A655A5">
        <w:t>daje smjernice projektantu taktilnih prikaza</w:t>
      </w:r>
    </w:p>
    <w:p w14:paraId="31CACF72" w14:textId="7C36419F" w:rsidR="00A655A5" w:rsidRPr="00A655A5" w:rsidRDefault="00A655A5" w:rsidP="00A655A5">
      <w:pPr>
        <w:pStyle w:val="Bezproreda"/>
      </w:pPr>
      <w:r>
        <w:t>-</w:t>
      </w:r>
      <w:r w:rsidRPr="00A655A5">
        <w:t xml:space="preserve">provjerava istovjetnost prilagođenog materijala s izvornikom </w:t>
      </w:r>
    </w:p>
    <w:p w14:paraId="4C852793" w14:textId="4880795B" w:rsidR="00A655A5" w:rsidRPr="00A655A5" w:rsidRDefault="00A655A5" w:rsidP="00A655A5">
      <w:pPr>
        <w:pStyle w:val="Bezproreda"/>
      </w:pPr>
      <w:r>
        <w:t>-</w:t>
      </w:r>
      <w:r w:rsidRPr="00A655A5">
        <w:t>prati razvoj i primjenu novih alata za crtanje i obradu teksta te po potrebi savjetuje stručne radnike Centra</w:t>
      </w:r>
    </w:p>
    <w:p w14:paraId="2B4C001B" w14:textId="03BC76FF" w:rsidR="00A655A5" w:rsidRPr="00A655A5" w:rsidRDefault="00A655A5" w:rsidP="00A655A5">
      <w:pPr>
        <w:pStyle w:val="Bezproreda"/>
      </w:pPr>
      <w:r>
        <w:t>-</w:t>
      </w:r>
      <w:r w:rsidRPr="00A655A5">
        <w:t>sudjeluje u radu stručnih tijela i povjerenstava unutar i van ustanove</w:t>
      </w:r>
    </w:p>
    <w:p w14:paraId="1DACCD26" w14:textId="702DCD6E" w:rsidR="00A655A5" w:rsidRPr="00A655A5" w:rsidRDefault="00A655A5" w:rsidP="00A655A5">
      <w:pPr>
        <w:pStyle w:val="Bezproreda"/>
      </w:pPr>
      <w:r>
        <w:t>-</w:t>
      </w:r>
      <w:r w:rsidRPr="00A655A5">
        <w:t>sudjeluje u stručnoj praksi studenata</w:t>
      </w:r>
    </w:p>
    <w:p w14:paraId="0946ED45" w14:textId="282EE907" w:rsidR="00A655A5" w:rsidRPr="00A655A5" w:rsidRDefault="00A655A5" w:rsidP="00A655A5">
      <w:pPr>
        <w:pStyle w:val="Bezproreda"/>
      </w:pPr>
      <w:r>
        <w:t>-</w:t>
      </w:r>
      <w:r w:rsidRPr="00A655A5">
        <w:t>surađuje s vanjskim subjektima</w:t>
      </w:r>
    </w:p>
    <w:p w14:paraId="010927F8" w14:textId="77777777" w:rsidR="00A655A5" w:rsidRPr="00A655A5" w:rsidRDefault="00A655A5" w:rsidP="00A655A5">
      <w:pPr>
        <w:spacing w:after="160" w:line="256" w:lineRule="auto"/>
        <w:jc w:val="center"/>
        <w:rPr>
          <w:rFonts w:asciiTheme="minorHAnsi" w:hAnsiTheme="minorHAnsi" w:cstheme="minorHAnsi"/>
          <w:b/>
        </w:rPr>
      </w:pPr>
    </w:p>
    <w:p w14:paraId="574EF589" w14:textId="77777777" w:rsidR="00A655A5" w:rsidRPr="00A655A5" w:rsidRDefault="00A655A5" w:rsidP="00A655A5">
      <w:pPr>
        <w:jc w:val="center"/>
        <w:rPr>
          <w:rFonts w:asciiTheme="minorHAnsi" w:hAnsiTheme="minorHAnsi" w:cstheme="minorHAnsi"/>
        </w:rPr>
      </w:pPr>
      <w:r w:rsidRPr="00A655A5">
        <w:rPr>
          <w:rFonts w:asciiTheme="minorHAnsi" w:hAnsiTheme="minorHAnsi" w:cstheme="minorHAnsi"/>
        </w:rPr>
        <w:t>Članak 4.</w:t>
      </w:r>
    </w:p>
    <w:p w14:paraId="0B2E7B90" w14:textId="77777777" w:rsidR="00A655A5" w:rsidRPr="00A655A5" w:rsidRDefault="00A655A5" w:rsidP="00A655A5">
      <w:pPr>
        <w:jc w:val="center"/>
        <w:rPr>
          <w:rFonts w:asciiTheme="minorHAnsi" w:hAnsiTheme="minorHAnsi" w:cstheme="minorHAnsi"/>
        </w:rPr>
      </w:pPr>
    </w:p>
    <w:p w14:paraId="11470CBF" w14:textId="77777777" w:rsidR="00A655A5" w:rsidRPr="00A655A5" w:rsidRDefault="00A655A5" w:rsidP="00A655A5">
      <w:pPr>
        <w:jc w:val="both"/>
        <w:rPr>
          <w:rFonts w:asciiTheme="minorHAnsi" w:hAnsiTheme="minorHAnsi" w:cstheme="minorHAnsi"/>
        </w:rPr>
      </w:pPr>
      <w:r w:rsidRPr="00A655A5">
        <w:rPr>
          <w:rFonts w:asciiTheme="minorHAnsi" w:hAnsiTheme="minorHAnsi" w:cstheme="minorHAnsi"/>
        </w:rPr>
        <w:t xml:space="preserve">Ovaj Pravilnik o izmjenama i dopunama Pravilnika o unutarnjem ustroju i sistematizaciji poslova Centra za odgoj i obrazovanje ''Vinko Bek'' stupa na snagu osmoga dana od objave na oglasnim pločama Centra. </w:t>
      </w:r>
    </w:p>
    <w:p w14:paraId="6DC0AF29" w14:textId="77777777" w:rsidR="00A655A5" w:rsidRPr="00A655A5" w:rsidRDefault="00A655A5" w:rsidP="00A655A5">
      <w:pPr>
        <w:jc w:val="both"/>
        <w:rPr>
          <w:rFonts w:asciiTheme="minorHAnsi" w:hAnsiTheme="minorHAnsi" w:cstheme="minorHAnsi"/>
        </w:rPr>
      </w:pPr>
    </w:p>
    <w:p w14:paraId="140CA571" w14:textId="77777777" w:rsidR="00A655A5" w:rsidRPr="00A655A5" w:rsidRDefault="00A655A5" w:rsidP="00A655A5">
      <w:pPr>
        <w:jc w:val="both"/>
        <w:rPr>
          <w:rFonts w:asciiTheme="minorHAnsi" w:hAnsiTheme="minorHAnsi" w:cstheme="minorHAnsi"/>
        </w:rPr>
      </w:pPr>
    </w:p>
    <w:p w14:paraId="4433A91B" w14:textId="77777777" w:rsidR="00A655A5" w:rsidRPr="00A655A5" w:rsidRDefault="00A655A5" w:rsidP="00A655A5">
      <w:pPr>
        <w:jc w:val="right"/>
        <w:rPr>
          <w:rFonts w:asciiTheme="minorHAnsi" w:hAnsiTheme="minorHAnsi" w:cstheme="minorHAnsi"/>
        </w:rPr>
      </w:pPr>
      <w:r w:rsidRPr="00A655A5">
        <w:rPr>
          <w:rFonts w:asciiTheme="minorHAnsi" w:hAnsiTheme="minorHAnsi" w:cstheme="minorHAnsi"/>
        </w:rPr>
        <w:t xml:space="preserve">                                                                                                            Predsjednica Upravnog vijeća:</w:t>
      </w:r>
    </w:p>
    <w:p w14:paraId="0CEB4E79" w14:textId="77777777" w:rsidR="00A655A5" w:rsidRPr="00A655A5" w:rsidRDefault="00A655A5" w:rsidP="00A655A5">
      <w:pPr>
        <w:jc w:val="right"/>
        <w:rPr>
          <w:rFonts w:asciiTheme="minorHAnsi" w:hAnsiTheme="minorHAnsi" w:cstheme="minorHAnsi"/>
        </w:rPr>
      </w:pPr>
      <w:r w:rsidRPr="00A655A5">
        <w:rPr>
          <w:rFonts w:asciiTheme="minorHAnsi" w:hAnsiTheme="minorHAnsi" w:cstheme="minorHAnsi"/>
        </w:rPr>
        <w:t xml:space="preserve">                                                                                                                  mr. Đurđica Sumrak, dr. vet. med.</w:t>
      </w:r>
    </w:p>
    <w:p w14:paraId="3A2E2D62" w14:textId="77777777" w:rsidR="00A655A5" w:rsidRPr="00A655A5" w:rsidRDefault="00A655A5" w:rsidP="00A655A5">
      <w:pPr>
        <w:jc w:val="right"/>
        <w:rPr>
          <w:rFonts w:asciiTheme="minorHAnsi" w:hAnsiTheme="minorHAnsi" w:cstheme="minorHAnsi"/>
        </w:rPr>
      </w:pPr>
      <w:r w:rsidRPr="00A655A5">
        <w:rPr>
          <w:rFonts w:asciiTheme="minorHAnsi" w:hAnsiTheme="minorHAnsi" w:cstheme="minorHAnsi"/>
        </w:rPr>
        <w:t xml:space="preserve">                                                                                                                       ____________________________</w:t>
      </w:r>
    </w:p>
    <w:p w14:paraId="188FCFA3" w14:textId="77777777" w:rsidR="00A655A5" w:rsidRPr="00A655A5" w:rsidRDefault="00A655A5" w:rsidP="00A655A5">
      <w:pPr>
        <w:rPr>
          <w:rFonts w:asciiTheme="minorHAnsi" w:eastAsia="Times New Roman" w:hAnsiTheme="minorHAnsi" w:cstheme="minorHAnsi"/>
        </w:rPr>
      </w:pPr>
    </w:p>
    <w:p w14:paraId="601D5B2F" w14:textId="77777777" w:rsidR="00A655A5" w:rsidRPr="00A655A5" w:rsidRDefault="00A655A5" w:rsidP="00A655A5">
      <w:pPr>
        <w:rPr>
          <w:rFonts w:asciiTheme="minorHAnsi" w:eastAsia="Times New Roman" w:hAnsiTheme="minorHAnsi" w:cstheme="minorHAnsi"/>
        </w:rPr>
      </w:pPr>
      <w:r w:rsidRPr="00A655A5">
        <w:rPr>
          <w:rFonts w:asciiTheme="minorHAnsi" w:eastAsia="Times New Roman" w:hAnsiTheme="minorHAnsi" w:cstheme="minorHAnsi"/>
        </w:rPr>
        <w:t>Ovaj Pravilnik o izmjenama i dopunama Pravilnika o unutarnjem ustroju i sistematizaciji  poslova Centra za odgoj i obrazovanje ''Vinko Bek'' objavljen je na oglasnoj ploči u sjedištu Centra, oglasnoj ploči Dislocirane jedinice Zagreb i oglasnim pločama Odjela integracije u Splitu i Osijeku dana _________________ i stupio je na snagu dana _____________.</w:t>
      </w:r>
    </w:p>
    <w:p w14:paraId="613FF20A" w14:textId="77777777" w:rsidR="00A655A5" w:rsidRPr="00A655A5" w:rsidRDefault="00A655A5" w:rsidP="00A655A5">
      <w:pPr>
        <w:rPr>
          <w:rFonts w:asciiTheme="minorHAnsi" w:eastAsia="Times New Roman" w:hAnsiTheme="minorHAnsi" w:cstheme="minorHAnsi"/>
        </w:rPr>
      </w:pPr>
    </w:p>
    <w:p w14:paraId="6D354CE9" w14:textId="77777777" w:rsidR="00A655A5" w:rsidRPr="00A655A5" w:rsidRDefault="00A655A5" w:rsidP="00A655A5">
      <w:pPr>
        <w:jc w:val="right"/>
        <w:rPr>
          <w:rFonts w:ascii="Times New Roman" w:eastAsia="Times New Roman" w:hAnsi="Times New Roman" w:cs="Times New Roman"/>
          <w:sz w:val="24"/>
          <w:szCs w:val="24"/>
        </w:rPr>
      </w:pPr>
      <w:r w:rsidRPr="00A655A5">
        <w:rPr>
          <w:rFonts w:asciiTheme="minorHAnsi" w:eastAsia="Times New Roman" w:hAnsiTheme="minorHAnsi" w:cstheme="minorHAnsi"/>
        </w:rPr>
        <w:t xml:space="preserve">                                                                                                                                                                                                  </w:t>
      </w:r>
      <w:r w:rsidRPr="00A655A5">
        <w:rPr>
          <w:rFonts w:ascii="Times New Roman" w:eastAsia="Times New Roman" w:hAnsi="Times New Roman" w:cs="Times New Roman"/>
          <w:sz w:val="24"/>
          <w:szCs w:val="24"/>
        </w:rPr>
        <w:t>Ravnateljica:</w:t>
      </w:r>
    </w:p>
    <w:p w14:paraId="30D47A56" w14:textId="77777777" w:rsidR="00A655A5" w:rsidRPr="00A655A5" w:rsidRDefault="00A655A5" w:rsidP="00A655A5">
      <w:pPr>
        <w:rPr>
          <w:rFonts w:ascii="Times New Roman" w:eastAsia="Times New Roman" w:hAnsi="Times New Roman" w:cs="Times New Roman"/>
          <w:sz w:val="24"/>
          <w:szCs w:val="24"/>
        </w:rPr>
      </w:pPr>
    </w:p>
    <w:p w14:paraId="6265FA19" w14:textId="77777777" w:rsidR="00A655A5" w:rsidRPr="00A655A5" w:rsidRDefault="00A655A5" w:rsidP="00A655A5">
      <w:pPr>
        <w:jc w:val="right"/>
        <w:rPr>
          <w:rFonts w:ascii="Times New Roman" w:eastAsia="Times New Roman" w:hAnsi="Times New Roman" w:cs="Times New Roman"/>
          <w:sz w:val="24"/>
          <w:szCs w:val="24"/>
        </w:rPr>
      </w:pPr>
      <w:r w:rsidRPr="00A655A5">
        <w:rPr>
          <w:rFonts w:ascii="Times New Roman" w:eastAsia="Times New Roman" w:hAnsi="Times New Roman" w:cs="Times New Roman"/>
          <w:sz w:val="24"/>
          <w:szCs w:val="24"/>
        </w:rPr>
        <w:t>Ivana Rotim, prof. def.</w:t>
      </w:r>
    </w:p>
    <w:p w14:paraId="7D388E82" w14:textId="77777777" w:rsidR="00A655A5" w:rsidRPr="00A655A5" w:rsidRDefault="00A655A5" w:rsidP="00A655A5">
      <w:pPr>
        <w:jc w:val="right"/>
        <w:rPr>
          <w:rFonts w:ascii="Times New Roman" w:eastAsia="Times New Roman" w:hAnsi="Times New Roman" w:cs="Times New Roman"/>
          <w:sz w:val="24"/>
          <w:szCs w:val="24"/>
        </w:rPr>
      </w:pPr>
    </w:p>
    <w:p w14:paraId="7DC013F9" w14:textId="77777777" w:rsidR="00A655A5" w:rsidRPr="00A655A5" w:rsidRDefault="00A655A5" w:rsidP="00A655A5">
      <w:pPr>
        <w:jc w:val="right"/>
        <w:rPr>
          <w:rFonts w:ascii="Times New Roman" w:hAnsi="Times New Roman" w:cs="Times New Roman"/>
          <w:sz w:val="24"/>
          <w:szCs w:val="24"/>
        </w:rPr>
      </w:pPr>
      <w:r w:rsidRPr="00A655A5">
        <w:rPr>
          <w:rFonts w:ascii="Times New Roman" w:eastAsia="Times New Roman" w:hAnsi="Times New Roman" w:cs="Times New Roman"/>
          <w:sz w:val="24"/>
          <w:szCs w:val="24"/>
        </w:rPr>
        <w:t>________________________</w:t>
      </w:r>
    </w:p>
    <w:p w14:paraId="4CCB364F" w14:textId="77777777" w:rsidR="00A655A5" w:rsidRPr="00A655A5" w:rsidRDefault="00A655A5" w:rsidP="00A655A5">
      <w:pPr>
        <w:jc w:val="both"/>
        <w:rPr>
          <w:rFonts w:ascii="Times New Roman" w:hAnsi="Times New Roman" w:cs="Times New Roman"/>
          <w:sz w:val="24"/>
          <w:szCs w:val="24"/>
        </w:rPr>
      </w:pPr>
      <w:r w:rsidRPr="00A655A5">
        <w:rPr>
          <w:rFonts w:ascii="Times New Roman" w:hAnsi="Times New Roman" w:cs="Times New Roman"/>
          <w:sz w:val="24"/>
          <w:szCs w:val="24"/>
        </w:rPr>
        <w:t xml:space="preserve">KLASA: </w:t>
      </w:r>
    </w:p>
    <w:p w14:paraId="2AEF6279" w14:textId="77777777" w:rsidR="00A655A5" w:rsidRPr="00A655A5" w:rsidRDefault="00A655A5" w:rsidP="00A655A5">
      <w:pPr>
        <w:jc w:val="both"/>
        <w:rPr>
          <w:rFonts w:ascii="Times New Roman" w:hAnsi="Times New Roman" w:cs="Times New Roman"/>
          <w:sz w:val="24"/>
          <w:szCs w:val="24"/>
        </w:rPr>
      </w:pPr>
      <w:r w:rsidRPr="00A655A5">
        <w:rPr>
          <w:rFonts w:ascii="Times New Roman" w:hAnsi="Times New Roman" w:cs="Times New Roman"/>
          <w:sz w:val="24"/>
          <w:szCs w:val="24"/>
        </w:rPr>
        <w:t>URRBROJ:</w:t>
      </w:r>
    </w:p>
    <w:p w14:paraId="3CA17368" w14:textId="77777777" w:rsidR="00A655A5" w:rsidRPr="00A655A5" w:rsidRDefault="00A655A5" w:rsidP="00A655A5">
      <w:pPr>
        <w:jc w:val="both"/>
        <w:rPr>
          <w:rFonts w:ascii="Times New Roman" w:hAnsi="Times New Roman" w:cs="Times New Roman"/>
          <w:sz w:val="24"/>
          <w:szCs w:val="24"/>
        </w:rPr>
      </w:pPr>
      <w:r w:rsidRPr="00A655A5">
        <w:rPr>
          <w:rFonts w:ascii="Times New Roman" w:hAnsi="Times New Roman" w:cs="Times New Roman"/>
          <w:sz w:val="24"/>
          <w:szCs w:val="24"/>
        </w:rPr>
        <w:t>U Zagrebu    _______2023. godine</w:t>
      </w:r>
    </w:p>
    <w:p w14:paraId="22D5966E" w14:textId="76F8AE08" w:rsidR="00A655A5" w:rsidRDefault="00A655A5" w:rsidP="00F41A04">
      <w:pPr>
        <w:spacing w:after="160" w:line="259" w:lineRule="auto"/>
        <w:rPr>
          <w:rFonts w:asciiTheme="minorHAnsi" w:hAnsiTheme="minorHAnsi" w:cstheme="minorHAnsi"/>
          <w:bCs/>
        </w:rPr>
      </w:pPr>
    </w:p>
    <w:p w14:paraId="017CEA70" w14:textId="37F43A4E" w:rsidR="00A655A5" w:rsidRPr="00A655A5" w:rsidRDefault="00A655A5" w:rsidP="00A655A5">
      <w:pPr>
        <w:jc w:val="both"/>
        <w:rPr>
          <w:bCs/>
        </w:rPr>
      </w:pPr>
      <w:r w:rsidRPr="00A655A5">
        <w:rPr>
          <w:bCs/>
        </w:rPr>
        <w:t>Prijedlog pravilnika o izmjenama i dopunama Pravilnika o unutarnjem ustroju i sistematizaciji poslova  jednoglasno se prihvaća s 3 (tri) glasa ''ZA'' 0 (niti jednim) glasom ''protiv'' te 0 (niti jednim) suzdržanim glasom.</w:t>
      </w:r>
    </w:p>
    <w:p w14:paraId="3D397253" w14:textId="77777777" w:rsidR="00A655A5" w:rsidRPr="00F41A04" w:rsidRDefault="00A655A5" w:rsidP="00F41A04">
      <w:pPr>
        <w:spacing w:after="160" w:line="259" w:lineRule="auto"/>
        <w:rPr>
          <w:rFonts w:asciiTheme="minorHAnsi" w:hAnsiTheme="minorHAnsi" w:cstheme="minorHAnsi"/>
          <w:bCs/>
        </w:rPr>
      </w:pPr>
    </w:p>
    <w:p w14:paraId="330A4DE1" w14:textId="77777777" w:rsidR="003664FE" w:rsidRPr="00D00464" w:rsidRDefault="003664FE"/>
    <w:p w14:paraId="2D5A7081" w14:textId="21BBD334" w:rsidR="001B35D9" w:rsidRDefault="00966314">
      <w:pPr>
        <w:rPr>
          <w:b/>
        </w:rPr>
      </w:pPr>
      <w:r>
        <w:rPr>
          <w:b/>
        </w:rPr>
        <w:t>Ad 4</w:t>
      </w:r>
    </w:p>
    <w:p w14:paraId="3DA2316E" w14:textId="124F2400" w:rsidR="00F41A04" w:rsidRDefault="00F41A04">
      <w:pPr>
        <w:rPr>
          <w:b/>
        </w:rPr>
      </w:pPr>
    </w:p>
    <w:p w14:paraId="0124E214" w14:textId="12C5CC53" w:rsidR="00F41A04" w:rsidRDefault="009E1CA7">
      <w:pPr>
        <w:rPr>
          <w:bCs/>
        </w:rPr>
      </w:pPr>
      <w:r w:rsidRPr="009E1CA7">
        <w:rPr>
          <w:bCs/>
        </w:rPr>
        <w:t>Predsjednica Upravnog vijeća daje riječ voditeljici financijsko-računovodstvenih poslova.</w:t>
      </w:r>
    </w:p>
    <w:p w14:paraId="493C36DC" w14:textId="2611844B" w:rsidR="00234FFF" w:rsidRDefault="00234FFF">
      <w:pPr>
        <w:rPr>
          <w:bCs/>
        </w:rPr>
      </w:pPr>
    </w:p>
    <w:p w14:paraId="090CFA14" w14:textId="67A9D1FD" w:rsidR="00234FFF" w:rsidRDefault="00234FFF">
      <w:pPr>
        <w:rPr>
          <w:bCs/>
        </w:rPr>
      </w:pPr>
      <w:r>
        <w:rPr>
          <w:bCs/>
        </w:rPr>
        <w:lastRenderedPageBreak/>
        <w:t>Voditeljica financijsko-računovodstvenih poslova prethodno je poslala članovima Upravnog vijeća financijsko izvješće te ostale materijale vezano uz točke dnevnog reda 2.- 8.</w:t>
      </w:r>
    </w:p>
    <w:p w14:paraId="08C66385" w14:textId="3DE490B3" w:rsidR="00234FFF" w:rsidRDefault="00234FFF">
      <w:pPr>
        <w:rPr>
          <w:bCs/>
        </w:rPr>
      </w:pPr>
    </w:p>
    <w:p w14:paraId="2B725A81" w14:textId="189814E8" w:rsidR="00234FFF" w:rsidRPr="00A90F7A" w:rsidRDefault="00234FFF" w:rsidP="00234FFF">
      <w:pPr>
        <w:pStyle w:val="Bezproreda"/>
        <w:rPr>
          <w:b/>
          <w:color w:val="000000"/>
        </w:rPr>
      </w:pPr>
      <w:r w:rsidRPr="00234FFF">
        <w:rPr>
          <w:b/>
        </w:rPr>
        <w:t xml:space="preserve">Usvaja se financijsko izvješće </w:t>
      </w:r>
      <w:r w:rsidRPr="00A90F7A">
        <w:rPr>
          <w:b/>
        </w:rPr>
        <w:t>jednoglasno s 3 (tri) glasa ''ZA'' 0 (niti jednim) glasom ''protiv'' te 0 (niti jednim) suzdržanim glasom.</w:t>
      </w:r>
    </w:p>
    <w:p w14:paraId="5D06DD7B" w14:textId="77777777" w:rsidR="00234FFF" w:rsidRPr="00A90F7A" w:rsidRDefault="00234FFF" w:rsidP="00234FFF">
      <w:pPr>
        <w:jc w:val="both"/>
        <w:rPr>
          <w:rFonts w:asciiTheme="minorHAnsi" w:hAnsiTheme="minorHAnsi" w:cstheme="minorHAnsi"/>
          <w:b/>
        </w:rPr>
      </w:pPr>
    </w:p>
    <w:p w14:paraId="04900364" w14:textId="3A77CB37" w:rsidR="00234FFF" w:rsidRPr="00234FFF" w:rsidRDefault="00234FFF">
      <w:pPr>
        <w:rPr>
          <w:b/>
        </w:rPr>
      </w:pPr>
      <w:r w:rsidRPr="00234FFF">
        <w:rPr>
          <w:b/>
        </w:rPr>
        <w:t>Ad 5</w:t>
      </w:r>
    </w:p>
    <w:p w14:paraId="20BBE223" w14:textId="62DF146E" w:rsidR="00234FFF" w:rsidRDefault="00234FFF">
      <w:pPr>
        <w:rPr>
          <w:bCs/>
        </w:rPr>
      </w:pPr>
    </w:p>
    <w:p w14:paraId="3B0006F6" w14:textId="2ECC1112" w:rsidR="00234FFF" w:rsidRPr="00A90F7A" w:rsidRDefault="00234FFF" w:rsidP="00234FFF">
      <w:pPr>
        <w:pStyle w:val="Bezproreda"/>
        <w:rPr>
          <w:b/>
          <w:color w:val="000000"/>
        </w:rPr>
      </w:pPr>
      <w:r>
        <w:rPr>
          <w:b/>
        </w:rPr>
        <w:t>Donosi</w:t>
      </w:r>
      <w:r w:rsidRPr="00234FFF">
        <w:rPr>
          <w:b/>
        </w:rPr>
        <w:t xml:space="preserve"> se financijsk</w:t>
      </w:r>
      <w:r>
        <w:rPr>
          <w:b/>
        </w:rPr>
        <w:t>i</w:t>
      </w:r>
      <w:r w:rsidRPr="00234FFF">
        <w:rPr>
          <w:b/>
        </w:rPr>
        <w:t xml:space="preserve"> izvješ</w:t>
      </w:r>
      <w:r>
        <w:rPr>
          <w:b/>
        </w:rPr>
        <w:t>taj</w:t>
      </w:r>
      <w:r w:rsidRPr="00234FFF">
        <w:rPr>
          <w:b/>
        </w:rPr>
        <w:t xml:space="preserve"> </w:t>
      </w:r>
      <w:r w:rsidRPr="00A90F7A">
        <w:rPr>
          <w:b/>
        </w:rPr>
        <w:t>jednoglasno s 3 (tri) glasa ''ZA'' 0 (niti jednim) glasom ''protiv'' te 0 (niti jednim) suzdržanim glasom.</w:t>
      </w:r>
    </w:p>
    <w:p w14:paraId="231FB740" w14:textId="77777777" w:rsidR="00234FFF" w:rsidRDefault="00234FFF">
      <w:pPr>
        <w:rPr>
          <w:bCs/>
        </w:rPr>
      </w:pPr>
    </w:p>
    <w:p w14:paraId="3268BC1E" w14:textId="77058C75" w:rsidR="00A90F7A" w:rsidRDefault="00A90F7A">
      <w:pPr>
        <w:rPr>
          <w:bCs/>
        </w:rPr>
      </w:pPr>
    </w:p>
    <w:p w14:paraId="2AEA623C" w14:textId="36F5FF2E" w:rsidR="00A90F7A" w:rsidRPr="00A90F7A" w:rsidRDefault="00A90F7A">
      <w:pPr>
        <w:rPr>
          <w:b/>
        </w:rPr>
      </w:pPr>
      <w:r w:rsidRPr="00A90F7A">
        <w:rPr>
          <w:b/>
        </w:rPr>
        <w:t>Ad 6</w:t>
      </w:r>
    </w:p>
    <w:p w14:paraId="164B4F0C" w14:textId="62242FD6" w:rsidR="00A90F7A" w:rsidRDefault="00A90F7A">
      <w:pPr>
        <w:rPr>
          <w:bCs/>
        </w:rPr>
      </w:pPr>
    </w:p>
    <w:p w14:paraId="2E6A64F3" w14:textId="32AAB3E3" w:rsidR="00A90F7A" w:rsidRDefault="00A90F7A" w:rsidP="00A90F7A">
      <w:pPr>
        <w:jc w:val="both"/>
        <w:rPr>
          <w:b/>
        </w:rPr>
      </w:pPr>
      <w:r>
        <w:rPr>
          <w:b/>
        </w:rPr>
        <w:t>Odluka o rasporedu rezultata se donosi jednoglasno s 3 (tri) glasa ''ZA'' 0 (niti jednim) glasom ''protiv'' te 0 (niti jednim) suzdržanim glasom.</w:t>
      </w:r>
    </w:p>
    <w:p w14:paraId="26E70813" w14:textId="77777777" w:rsidR="00A655A5" w:rsidRDefault="00A655A5" w:rsidP="00A90F7A">
      <w:pPr>
        <w:jc w:val="both"/>
        <w:rPr>
          <w:b/>
        </w:rPr>
      </w:pPr>
    </w:p>
    <w:p w14:paraId="58AA5BCA" w14:textId="77777777" w:rsidR="00A655A5" w:rsidRDefault="00A655A5" w:rsidP="00A90F7A">
      <w:pPr>
        <w:jc w:val="both"/>
        <w:rPr>
          <w:b/>
        </w:rPr>
      </w:pPr>
    </w:p>
    <w:p w14:paraId="2836034B" w14:textId="082D9B45" w:rsidR="00A90F7A" w:rsidRDefault="00A90F7A" w:rsidP="00A90F7A">
      <w:pPr>
        <w:jc w:val="both"/>
        <w:rPr>
          <w:b/>
        </w:rPr>
      </w:pPr>
      <w:r>
        <w:rPr>
          <w:b/>
        </w:rPr>
        <w:t>Ad 7</w:t>
      </w:r>
    </w:p>
    <w:p w14:paraId="48E5BC56" w14:textId="30770D6E" w:rsidR="00A90F7A" w:rsidRDefault="00A90F7A" w:rsidP="00A90F7A">
      <w:pPr>
        <w:jc w:val="both"/>
        <w:rPr>
          <w:b/>
        </w:rPr>
      </w:pPr>
    </w:p>
    <w:p w14:paraId="297FDD68" w14:textId="77777777" w:rsidR="00A90F7A" w:rsidRPr="00A90F7A" w:rsidRDefault="00A90F7A" w:rsidP="00A90F7A">
      <w:pPr>
        <w:pStyle w:val="StandardWeb"/>
        <w:rPr>
          <w:rFonts w:asciiTheme="minorHAnsi" w:hAnsiTheme="minorHAnsi" w:cstheme="minorHAnsi"/>
          <w:color w:val="000000"/>
          <w:sz w:val="22"/>
          <w:szCs w:val="22"/>
        </w:rPr>
      </w:pPr>
      <w:r w:rsidRPr="00A90F7A">
        <w:rPr>
          <w:rFonts w:asciiTheme="minorHAnsi" w:hAnsiTheme="minorHAnsi" w:cstheme="minorHAnsi"/>
          <w:color w:val="000000"/>
          <w:sz w:val="22"/>
          <w:szCs w:val="22"/>
        </w:rPr>
        <w:t>Ovom odlukom regulira se kratkoročno i privremeno beskamatno pozajmljivanje raspoloživih prihoda nastalih obavljanjem ostale vlastite djelatnosti, a služi za plaćanje nastalih u financijskom planu planiranih proračunskih rashoda i izdataka.</w:t>
      </w:r>
    </w:p>
    <w:p w14:paraId="295DB853" w14:textId="77777777" w:rsidR="00A90F7A" w:rsidRPr="00A90F7A" w:rsidRDefault="00A90F7A" w:rsidP="00A90F7A">
      <w:pPr>
        <w:pStyle w:val="StandardWeb"/>
        <w:rPr>
          <w:rFonts w:asciiTheme="minorHAnsi" w:hAnsiTheme="minorHAnsi" w:cstheme="minorHAnsi"/>
          <w:color w:val="000000"/>
          <w:sz w:val="22"/>
          <w:szCs w:val="22"/>
        </w:rPr>
      </w:pPr>
      <w:r w:rsidRPr="00A90F7A">
        <w:rPr>
          <w:rFonts w:asciiTheme="minorHAnsi" w:hAnsiTheme="minorHAnsi" w:cstheme="minorHAnsi"/>
          <w:color w:val="000000"/>
          <w:sz w:val="22"/>
          <w:szCs w:val="22"/>
        </w:rPr>
        <w:t>Posudba se odvija unutar istog proračunskog korisnika na rok od 30 do najduže godine dana i to u slučaju kada proračunska sredstva nisu raspoloživa na vrijeme.</w:t>
      </w:r>
    </w:p>
    <w:p w14:paraId="214C1297" w14:textId="2A68A3D7" w:rsidR="00A90F7A" w:rsidRPr="00A22455" w:rsidRDefault="00A90F7A" w:rsidP="00A22455">
      <w:pPr>
        <w:pStyle w:val="Bezproreda"/>
        <w:rPr>
          <w:b/>
          <w:color w:val="000000"/>
        </w:rPr>
      </w:pPr>
      <w:r w:rsidRPr="00A90F7A">
        <w:rPr>
          <w:b/>
        </w:rPr>
        <w:t>Odluka</w:t>
      </w:r>
      <w:r w:rsidRPr="00A90F7A">
        <w:rPr>
          <w:b/>
          <w:color w:val="000000"/>
        </w:rPr>
        <w:t xml:space="preserve"> o kratkoročnim i privremenim beskamatnim pozajmicama iz vlastitih  sredstava za plaćanje proračunskih rashoda </w:t>
      </w:r>
      <w:r w:rsidRPr="00A90F7A">
        <w:rPr>
          <w:b/>
        </w:rPr>
        <w:t xml:space="preserve"> se donosi jednoglasno s 3 (tri) glasa ''ZA'' 0 (niti jednim) glasom ''protiv'' te 0 (niti jednim) suzdržanim glasom.</w:t>
      </w:r>
    </w:p>
    <w:p w14:paraId="7B09FFA8" w14:textId="49A1BE8D" w:rsidR="009E1CA7" w:rsidRPr="00A90F7A" w:rsidRDefault="009E1CA7">
      <w:pPr>
        <w:rPr>
          <w:rFonts w:asciiTheme="minorHAnsi" w:hAnsiTheme="minorHAnsi" w:cstheme="minorHAnsi"/>
          <w:b/>
        </w:rPr>
      </w:pPr>
    </w:p>
    <w:p w14:paraId="5D17FE10" w14:textId="2EEF3D73" w:rsidR="009E1CA7" w:rsidRPr="00A90F7A" w:rsidRDefault="009E1CA7">
      <w:pPr>
        <w:rPr>
          <w:rFonts w:asciiTheme="minorHAnsi" w:hAnsiTheme="minorHAnsi" w:cstheme="minorHAnsi"/>
          <w:b/>
        </w:rPr>
      </w:pPr>
      <w:r w:rsidRPr="00A90F7A">
        <w:rPr>
          <w:rFonts w:asciiTheme="minorHAnsi" w:hAnsiTheme="minorHAnsi" w:cstheme="minorHAnsi"/>
          <w:b/>
        </w:rPr>
        <w:t xml:space="preserve">Ad </w:t>
      </w:r>
      <w:r w:rsidR="00F32C56" w:rsidRPr="00A90F7A">
        <w:rPr>
          <w:rFonts w:asciiTheme="minorHAnsi" w:hAnsiTheme="minorHAnsi" w:cstheme="minorHAnsi"/>
          <w:b/>
        </w:rPr>
        <w:t>8</w:t>
      </w:r>
    </w:p>
    <w:p w14:paraId="59666CD5" w14:textId="496A062A" w:rsidR="009E1CA7" w:rsidRPr="00A90F7A" w:rsidRDefault="009E1CA7">
      <w:pPr>
        <w:rPr>
          <w:rFonts w:asciiTheme="minorHAnsi" w:hAnsiTheme="minorHAnsi" w:cstheme="minorHAnsi"/>
          <w:b/>
        </w:rPr>
      </w:pPr>
    </w:p>
    <w:p w14:paraId="040D23EE" w14:textId="77777777" w:rsidR="009E1CA7" w:rsidRPr="00A90F7A" w:rsidRDefault="009E1CA7" w:rsidP="009E1CA7">
      <w:pPr>
        <w:jc w:val="both"/>
        <w:rPr>
          <w:rFonts w:asciiTheme="minorHAnsi" w:hAnsiTheme="minorHAnsi" w:cstheme="minorHAnsi"/>
        </w:rPr>
      </w:pPr>
    </w:p>
    <w:p w14:paraId="07280774" w14:textId="77777777" w:rsidR="009E1CA7" w:rsidRPr="00A90F7A" w:rsidRDefault="009E1CA7" w:rsidP="009E1CA7">
      <w:pPr>
        <w:jc w:val="both"/>
        <w:rPr>
          <w:rFonts w:asciiTheme="minorHAnsi" w:hAnsiTheme="minorHAnsi" w:cstheme="minorHAnsi"/>
        </w:rPr>
      </w:pPr>
      <w:r w:rsidRPr="00A90F7A">
        <w:rPr>
          <w:rFonts w:asciiTheme="minorHAnsi" w:hAnsiTheme="minorHAnsi" w:cstheme="minorHAnsi"/>
        </w:rPr>
        <w:t>Ovom Odlukom dopunjuje se Financijski plan izvora financiranja 11 (opći prihodi) u iznosu od 201.726 EUR temeljem odobrenja Financijskog plana Centra za 2023. od nadležnog ministarstva od 17. veljače 2023. za rashode poslovanja kako su navedena u tablici.</w:t>
      </w:r>
    </w:p>
    <w:p w14:paraId="25B2A424" w14:textId="77777777" w:rsidR="009E1CA7" w:rsidRPr="00A90F7A" w:rsidRDefault="009E1CA7" w:rsidP="009E1CA7">
      <w:pPr>
        <w:jc w:val="both"/>
        <w:rPr>
          <w:rFonts w:asciiTheme="minorHAnsi" w:hAnsiTheme="minorHAnsi" w:cstheme="minorHAnsi"/>
        </w:rPr>
      </w:pPr>
    </w:p>
    <w:p w14:paraId="51558517" w14:textId="6139353E" w:rsidR="00F32C56" w:rsidRPr="00A90F7A" w:rsidRDefault="00F32C56" w:rsidP="00F32C56">
      <w:pPr>
        <w:jc w:val="both"/>
        <w:rPr>
          <w:rFonts w:asciiTheme="minorHAnsi" w:hAnsiTheme="minorHAnsi" w:cstheme="minorHAnsi"/>
          <w:b/>
        </w:rPr>
      </w:pPr>
      <w:r w:rsidRPr="00A90F7A">
        <w:rPr>
          <w:rFonts w:asciiTheme="minorHAnsi" w:hAnsiTheme="minorHAnsi" w:cstheme="minorHAnsi"/>
          <w:b/>
        </w:rPr>
        <w:t>Primjedbi nema te se odluka o dopuni Financijskog plana jednoglasno donosi s 3 (tri) glasa ''ZA'' 0 (niti jednim) glasom ''protiv'' te 0 (niti jednim) suzdržanim glasom.</w:t>
      </w:r>
    </w:p>
    <w:p w14:paraId="037B4A7C" w14:textId="77777777" w:rsidR="009E1CA7" w:rsidRPr="00A90F7A" w:rsidRDefault="009E1CA7">
      <w:pPr>
        <w:rPr>
          <w:rFonts w:asciiTheme="minorHAnsi" w:hAnsiTheme="minorHAnsi" w:cstheme="minorHAnsi"/>
          <w:b/>
        </w:rPr>
      </w:pPr>
    </w:p>
    <w:p w14:paraId="04A514DA" w14:textId="4C1DB481" w:rsidR="00F41A04" w:rsidRPr="00A90F7A" w:rsidRDefault="00F41A04">
      <w:pPr>
        <w:rPr>
          <w:rFonts w:asciiTheme="minorHAnsi" w:hAnsiTheme="minorHAnsi" w:cstheme="minorHAnsi"/>
          <w:b/>
        </w:rPr>
      </w:pPr>
    </w:p>
    <w:p w14:paraId="2AA29361" w14:textId="2F8A4FCE" w:rsidR="00F41A04" w:rsidRPr="00A90F7A" w:rsidRDefault="00F41A04">
      <w:pPr>
        <w:rPr>
          <w:rFonts w:asciiTheme="minorHAnsi" w:hAnsiTheme="minorHAnsi" w:cstheme="minorHAnsi"/>
          <w:b/>
        </w:rPr>
      </w:pPr>
      <w:r w:rsidRPr="00A90F7A">
        <w:rPr>
          <w:rFonts w:asciiTheme="minorHAnsi" w:hAnsiTheme="minorHAnsi" w:cstheme="minorHAnsi"/>
          <w:b/>
        </w:rPr>
        <w:t>Ad 9</w:t>
      </w:r>
    </w:p>
    <w:p w14:paraId="68245D36" w14:textId="5618D67A" w:rsidR="00F41A04" w:rsidRPr="00A90F7A" w:rsidRDefault="00F41A04">
      <w:pPr>
        <w:rPr>
          <w:rFonts w:asciiTheme="minorHAnsi" w:hAnsiTheme="minorHAnsi" w:cstheme="minorHAnsi"/>
          <w:b/>
        </w:rPr>
      </w:pPr>
    </w:p>
    <w:p w14:paraId="11E8FBD0" w14:textId="533984BD" w:rsidR="00F41A04" w:rsidRPr="00A90F7A" w:rsidRDefault="00F41A04">
      <w:pPr>
        <w:rPr>
          <w:rFonts w:asciiTheme="minorHAnsi" w:hAnsiTheme="minorHAnsi" w:cstheme="minorHAnsi"/>
          <w:bCs/>
        </w:rPr>
      </w:pPr>
      <w:r w:rsidRPr="00A90F7A">
        <w:rPr>
          <w:rFonts w:asciiTheme="minorHAnsi" w:hAnsiTheme="minorHAnsi" w:cstheme="minorHAnsi"/>
          <w:bCs/>
        </w:rPr>
        <w:t>Predsjednica Upravnog vijeća otvara raspravu.</w:t>
      </w:r>
    </w:p>
    <w:p w14:paraId="60A618DB" w14:textId="717F3DBD" w:rsidR="00F41A04" w:rsidRPr="00A90F7A" w:rsidRDefault="00F41A04">
      <w:pPr>
        <w:rPr>
          <w:rFonts w:asciiTheme="minorHAnsi" w:hAnsiTheme="minorHAnsi" w:cstheme="minorHAnsi"/>
          <w:bCs/>
        </w:rPr>
      </w:pPr>
      <w:r w:rsidRPr="00A90F7A">
        <w:rPr>
          <w:rFonts w:asciiTheme="minorHAnsi" w:hAnsiTheme="minorHAnsi" w:cstheme="minorHAnsi"/>
          <w:bCs/>
        </w:rPr>
        <w:t>Ravnateljica pohvaljuje voditeljicu financijsko-računovodstvenih poslova za koju trenutno tražimo zamjenu (zbog odlaska na porodiljni dopust). Radi se o specifičnom sustavu te će se nastojati pronaći osoba s iskustvom. Oglasit ćemo natječaj.</w:t>
      </w:r>
    </w:p>
    <w:p w14:paraId="332713EE" w14:textId="77777777" w:rsidR="006D4CF9" w:rsidRPr="00F41A04" w:rsidRDefault="006D4CF9" w:rsidP="00B96496">
      <w:pPr>
        <w:jc w:val="both"/>
        <w:rPr>
          <w:bCs/>
        </w:rPr>
      </w:pPr>
    </w:p>
    <w:p w14:paraId="5AE64A1B" w14:textId="77777777" w:rsidR="005F6876" w:rsidRDefault="005F6876">
      <w:pPr>
        <w:rPr>
          <w:b/>
        </w:rPr>
      </w:pPr>
    </w:p>
    <w:p w14:paraId="4FB5D788" w14:textId="77777777" w:rsidR="0061521C" w:rsidRPr="00EC7237" w:rsidRDefault="00EC7237">
      <w:r w:rsidRPr="00EC7237">
        <w:t>Pod ovom točkom nije bilo rasprave.</w:t>
      </w:r>
    </w:p>
    <w:p w14:paraId="0E1A6190" w14:textId="77777777" w:rsidR="00825187" w:rsidRPr="00EC7237" w:rsidRDefault="00825187" w:rsidP="006D49BA">
      <w:pPr>
        <w:jc w:val="both"/>
        <w:rPr>
          <w:rFonts w:asciiTheme="minorHAnsi" w:hAnsiTheme="minorHAnsi" w:cstheme="minorHAnsi"/>
        </w:rPr>
      </w:pPr>
    </w:p>
    <w:p w14:paraId="251D8D08" w14:textId="0109B0E3" w:rsidR="00825187" w:rsidRDefault="001B35D9" w:rsidP="006D49BA">
      <w:pPr>
        <w:jc w:val="both"/>
        <w:rPr>
          <w:rFonts w:asciiTheme="minorHAnsi" w:hAnsiTheme="minorHAnsi" w:cstheme="minorHAnsi"/>
        </w:rPr>
      </w:pPr>
      <w:r>
        <w:rPr>
          <w:rFonts w:asciiTheme="minorHAnsi" w:hAnsiTheme="minorHAnsi" w:cstheme="minorHAnsi"/>
        </w:rPr>
        <w:t>Sjednica je završena u 1</w:t>
      </w:r>
      <w:r w:rsidR="005D6B31">
        <w:rPr>
          <w:rFonts w:asciiTheme="minorHAnsi" w:hAnsiTheme="minorHAnsi" w:cstheme="minorHAnsi"/>
        </w:rPr>
        <w:t>6</w:t>
      </w:r>
      <w:r w:rsidR="00825187">
        <w:rPr>
          <w:rFonts w:asciiTheme="minorHAnsi" w:hAnsiTheme="minorHAnsi" w:cstheme="minorHAnsi"/>
        </w:rPr>
        <w:t>.</w:t>
      </w:r>
      <w:r w:rsidR="00F27EEC">
        <w:rPr>
          <w:rFonts w:asciiTheme="minorHAnsi" w:hAnsiTheme="minorHAnsi" w:cstheme="minorHAnsi"/>
        </w:rPr>
        <w:t xml:space="preserve"> </w:t>
      </w:r>
      <w:r w:rsidR="005D6B31">
        <w:rPr>
          <w:rFonts w:asciiTheme="minorHAnsi" w:hAnsiTheme="minorHAnsi" w:cstheme="minorHAnsi"/>
        </w:rPr>
        <w:t>0</w:t>
      </w:r>
      <w:r w:rsidR="00825187">
        <w:rPr>
          <w:rFonts w:asciiTheme="minorHAnsi" w:hAnsiTheme="minorHAnsi" w:cstheme="minorHAnsi"/>
        </w:rPr>
        <w:t>0. sati.</w:t>
      </w:r>
    </w:p>
    <w:p w14:paraId="6BD3A8EA" w14:textId="3203F88B" w:rsidR="00F74BCE" w:rsidRDefault="00F74BCE" w:rsidP="006D49BA">
      <w:pPr>
        <w:jc w:val="both"/>
        <w:rPr>
          <w:rFonts w:asciiTheme="minorHAnsi" w:hAnsiTheme="minorHAnsi" w:cstheme="minorHAnsi"/>
        </w:rPr>
      </w:pPr>
    </w:p>
    <w:p w14:paraId="5D62C24A" w14:textId="18D5F977" w:rsidR="00F74BCE" w:rsidRDefault="00F74BCE" w:rsidP="006D49BA">
      <w:pPr>
        <w:jc w:val="both"/>
        <w:rPr>
          <w:rFonts w:asciiTheme="minorHAnsi" w:hAnsiTheme="minorHAnsi" w:cstheme="minorHAnsi"/>
        </w:rPr>
      </w:pPr>
      <w:r>
        <w:rPr>
          <w:rFonts w:asciiTheme="minorHAnsi" w:hAnsiTheme="minorHAnsi" w:cstheme="minorHAnsi"/>
        </w:rPr>
        <w:t>U Zagrebu, 31. 3.2023.</w:t>
      </w:r>
    </w:p>
    <w:p w14:paraId="0D046153" w14:textId="79CBC1C7" w:rsidR="00F74BCE" w:rsidRDefault="00F74BCE" w:rsidP="006D49BA">
      <w:pPr>
        <w:jc w:val="both"/>
        <w:rPr>
          <w:rFonts w:asciiTheme="minorHAnsi" w:hAnsiTheme="minorHAnsi" w:cstheme="minorHAnsi"/>
        </w:rPr>
      </w:pPr>
      <w:r>
        <w:rPr>
          <w:rFonts w:asciiTheme="minorHAnsi" w:hAnsiTheme="minorHAnsi" w:cstheme="minorHAnsi"/>
        </w:rPr>
        <w:t>KLASA: 025-03/23-01/4</w:t>
      </w:r>
    </w:p>
    <w:p w14:paraId="7B3FD6FC" w14:textId="7A15F985" w:rsidR="00F74BCE" w:rsidRPr="008533C8" w:rsidRDefault="00F74BCE" w:rsidP="006D49BA">
      <w:pPr>
        <w:jc w:val="both"/>
        <w:rPr>
          <w:rFonts w:asciiTheme="minorHAnsi" w:hAnsiTheme="minorHAnsi" w:cstheme="minorHAnsi"/>
        </w:rPr>
      </w:pPr>
      <w:r>
        <w:rPr>
          <w:rFonts w:asciiTheme="minorHAnsi" w:hAnsiTheme="minorHAnsi" w:cstheme="minorHAnsi"/>
        </w:rPr>
        <w:t>URBROJ:251-269-03=1-23-1</w:t>
      </w:r>
    </w:p>
    <w:p w14:paraId="79B83CD3" w14:textId="77777777" w:rsidR="0021431B" w:rsidRDefault="0021431B" w:rsidP="006D49BA">
      <w:pPr>
        <w:jc w:val="both"/>
        <w:rPr>
          <w:rFonts w:asciiTheme="minorHAnsi" w:hAnsiTheme="minorHAnsi" w:cstheme="minorHAnsi"/>
          <w:b/>
        </w:rPr>
      </w:pPr>
    </w:p>
    <w:p w14:paraId="2C027173" w14:textId="4DD2E0EE" w:rsidR="00DA3F16" w:rsidRPr="00723BDE" w:rsidRDefault="00DA3F16" w:rsidP="00CF6FD7">
      <w:pPr>
        <w:jc w:val="both"/>
        <w:rPr>
          <w:rFonts w:asciiTheme="minorHAnsi" w:hAnsiTheme="minorHAnsi"/>
        </w:rPr>
      </w:pPr>
      <w:r w:rsidRPr="00723BDE">
        <w:rPr>
          <w:rFonts w:asciiTheme="minorHAnsi" w:hAnsiTheme="minorHAnsi"/>
        </w:rPr>
        <w:t xml:space="preserve">Zapisničarka:                                                   </w:t>
      </w:r>
      <w:r w:rsidR="005A1547">
        <w:rPr>
          <w:rFonts w:asciiTheme="minorHAnsi" w:hAnsiTheme="minorHAnsi"/>
        </w:rPr>
        <w:t xml:space="preserve">    </w:t>
      </w:r>
      <w:r w:rsidR="00605B62">
        <w:rPr>
          <w:rFonts w:asciiTheme="minorHAnsi" w:hAnsiTheme="minorHAnsi"/>
        </w:rPr>
        <w:t xml:space="preserve">                       </w:t>
      </w:r>
      <w:r w:rsidR="005A1547">
        <w:rPr>
          <w:rFonts w:asciiTheme="minorHAnsi" w:hAnsiTheme="minorHAnsi"/>
        </w:rPr>
        <w:t xml:space="preserve"> </w:t>
      </w:r>
      <w:r w:rsidRPr="00723BDE">
        <w:rPr>
          <w:rFonts w:asciiTheme="minorHAnsi" w:hAnsiTheme="minorHAnsi"/>
        </w:rPr>
        <w:t xml:space="preserve"> </w:t>
      </w:r>
      <w:r w:rsidR="00F32C56">
        <w:rPr>
          <w:rFonts w:asciiTheme="minorHAnsi" w:hAnsiTheme="minorHAnsi"/>
        </w:rPr>
        <w:t xml:space="preserve">                        </w:t>
      </w:r>
      <w:r w:rsidR="00605B62">
        <w:rPr>
          <w:rFonts w:asciiTheme="minorHAnsi" w:hAnsiTheme="minorHAnsi"/>
        </w:rPr>
        <w:t>predsjednic</w:t>
      </w:r>
      <w:r w:rsidR="005D6B31">
        <w:rPr>
          <w:rFonts w:asciiTheme="minorHAnsi" w:hAnsiTheme="minorHAnsi"/>
        </w:rPr>
        <w:t>a</w:t>
      </w:r>
      <w:r w:rsidR="009817EF" w:rsidRPr="00723BDE">
        <w:rPr>
          <w:rFonts w:asciiTheme="minorHAnsi" w:hAnsiTheme="minorHAnsi"/>
        </w:rPr>
        <w:t xml:space="preserve"> </w:t>
      </w:r>
      <w:r w:rsidR="00605B62">
        <w:rPr>
          <w:rFonts w:asciiTheme="minorHAnsi" w:hAnsiTheme="minorHAnsi"/>
        </w:rPr>
        <w:t>Upravnog vijeća</w:t>
      </w:r>
      <w:r w:rsidR="005D6B31">
        <w:rPr>
          <w:rFonts w:asciiTheme="minorHAnsi" w:hAnsiTheme="minorHAnsi"/>
        </w:rPr>
        <w:t>:</w:t>
      </w:r>
      <w:r w:rsidR="00605B62">
        <w:rPr>
          <w:rFonts w:asciiTheme="minorHAnsi" w:hAnsiTheme="minorHAnsi"/>
        </w:rPr>
        <w:t xml:space="preserve"> </w:t>
      </w:r>
    </w:p>
    <w:p w14:paraId="58E73450" w14:textId="77777777" w:rsidR="004648B3" w:rsidRDefault="004648B3" w:rsidP="00CF6FD7">
      <w:pPr>
        <w:jc w:val="both"/>
      </w:pPr>
    </w:p>
    <w:p w14:paraId="38CEC88A" w14:textId="77777777" w:rsidR="004648B3" w:rsidRDefault="004A4CD4" w:rsidP="004648B3">
      <w:pPr>
        <w:jc w:val="center"/>
        <w:rPr>
          <w:b/>
          <w:sz w:val="24"/>
          <w:szCs w:val="24"/>
        </w:rPr>
      </w:pPr>
      <w:r>
        <w:t xml:space="preserve">                   </w:t>
      </w:r>
      <w:r w:rsidR="004648B3">
        <w:rPr>
          <w:b/>
          <w:sz w:val="24"/>
          <w:szCs w:val="24"/>
        </w:rPr>
        <w:t>ZAPISNIK</w:t>
      </w:r>
    </w:p>
    <w:p w14:paraId="6FF02A0D" w14:textId="77777777" w:rsidR="004648B3" w:rsidRDefault="004648B3" w:rsidP="004648B3">
      <w:pPr>
        <w:jc w:val="center"/>
        <w:rPr>
          <w:b/>
          <w:sz w:val="24"/>
          <w:szCs w:val="24"/>
        </w:rPr>
      </w:pPr>
    </w:p>
    <w:p w14:paraId="6B8A1F58" w14:textId="77777777" w:rsidR="004648B3" w:rsidRDefault="004648B3" w:rsidP="004648B3">
      <w:pPr>
        <w:jc w:val="both"/>
      </w:pPr>
      <w:r>
        <w:t>21</w:t>
      </w:r>
      <w:r w:rsidRPr="009C5B6C">
        <w:t xml:space="preserve">. </w:t>
      </w:r>
      <w:r>
        <w:t xml:space="preserve"> </w:t>
      </w:r>
      <w:r w:rsidRPr="009C5B6C">
        <w:t>sjednice Upra</w:t>
      </w:r>
      <w:r>
        <w:t xml:space="preserve">vnog vijeća održane u petak 26. svibnja 2023. godine. Sjednica je počela u 10,00 sati i trajala je do 12,00 sati, a održana je </w:t>
      </w:r>
      <w:r w:rsidRPr="009C5B6C">
        <w:t>na lokaciji sjedišta Centra u Kušlanovoj 59a u Zagrebu.</w:t>
      </w:r>
    </w:p>
    <w:p w14:paraId="2CE15F17" w14:textId="77777777" w:rsidR="004648B3" w:rsidRPr="009C5B6C" w:rsidRDefault="004648B3" w:rsidP="004648B3">
      <w:pPr>
        <w:jc w:val="both"/>
      </w:pPr>
    </w:p>
    <w:p w14:paraId="5D09D364" w14:textId="017FA061" w:rsidR="004648B3" w:rsidRDefault="004648B3" w:rsidP="004648B3">
      <w:pPr>
        <w:jc w:val="both"/>
      </w:pPr>
      <w:r w:rsidRPr="009C5B6C">
        <w:t xml:space="preserve">Sjednici </w:t>
      </w:r>
      <w:r>
        <w:t>su prisustvovali članovi Upravnog vijeća:  Đ</w:t>
      </w:r>
      <w:r w:rsidR="00A22455">
        <w:t>.S.</w:t>
      </w:r>
      <w:r>
        <w:t>, predsjednica Upravnog vijeća i predstavnik osnivača R</w:t>
      </w:r>
      <w:r w:rsidR="00A22455">
        <w:t>.H.</w:t>
      </w:r>
      <w:r>
        <w:t xml:space="preserve"> predstavnik osnivača, A</w:t>
      </w:r>
      <w:r w:rsidR="00A22455">
        <w:t>:L.</w:t>
      </w:r>
      <w:r>
        <w:t xml:space="preserve"> predstavnica radnika. Na sjednicu se uključila i S</w:t>
      </w:r>
      <w:r w:rsidR="00A22455">
        <w:t>.P.</w:t>
      </w:r>
      <w:r>
        <w:t>, predstavnica roditelja korisnika (on line).</w:t>
      </w:r>
    </w:p>
    <w:p w14:paraId="5CFF7B98" w14:textId="77777777" w:rsidR="004648B3" w:rsidRDefault="004648B3" w:rsidP="004648B3">
      <w:pPr>
        <w:jc w:val="both"/>
      </w:pPr>
    </w:p>
    <w:p w14:paraId="50354F02" w14:textId="31757FAF" w:rsidR="004648B3" w:rsidRPr="001C428D" w:rsidRDefault="004648B3" w:rsidP="004648B3">
      <w:pPr>
        <w:pStyle w:val="Bezproreda"/>
      </w:pPr>
      <w:r w:rsidRPr="001C428D">
        <w:t>Odsut</w:t>
      </w:r>
      <w:r>
        <w:t>an</w:t>
      </w:r>
      <w:r w:rsidRPr="001C428D">
        <w:t>: -</w:t>
      </w:r>
      <w:r>
        <w:t xml:space="preserve">      </w:t>
      </w:r>
      <w:r w:rsidRPr="001C428D">
        <w:t>N</w:t>
      </w:r>
      <w:r w:rsidR="00A22455">
        <w:t>.T.</w:t>
      </w:r>
      <w:r w:rsidRPr="001C428D">
        <w:t>, predstavnik osnivača (</w:t>
      </w:r>
      <w:r>
        <w:t>prethodno</w:t>
      </w:r>
      <w:r w:rsidRPr="001C428D">
        <w:t xml:space="preserve"> ispriča</w:t>
      </w:r>
      <w:r>
        <w:t>o</w:t>
      </w:r>
      <w:r w:rsidRPr="001C428D">
        <w:t xml:space="preserve"> svoj nedolazak na sjednicu) </w:t>
      </w:r>
    </w:p>
    <w:p w14:paraId="2824E2EF" w14:textId="77777777" w:rsidR="004648B3" w:rsidRDefault="004648B3" w:rsidP="004648B3">
      <w:pPr>
        <w:jc w:val="both"/>
      </w:pPr>
    </w:p>
    <w:p w14:paraId="2A22B12F" w14:textId="6D76D107" w:rsidR="004648B3" w:rsidRDefault="004648B3" w:rsidP="004648B3">
      <w:pPr>
        <w:jc w:val="both"/>
      </w:pPr>
      <w:r w:rsidRPr="009C5B6C">
        <w:t xml:space="preserve">Uz </w:t>
      </w:r>
      <w:r>
        <w:t xml:space="preserve">gore </w:t>
      </w:r>
      <w:r w:rsidRPr="009C5B6C">
        <w:t xml:space="preserve">navedene </w:t>
      </w:r>
      <w:r>
        <w:t xml:space="preserve">prisutne </w:t>
      </w:r>
      <w:r w:rsidRPr="009C5B6C">
        <w:t>članove Upravnog vijeća</w:t>
      </w:r>
      <w:r>
        <w:t>, sjednici su prisustvovale ravnateljica Centra i  tajnica Centra.</w:t>
      </w:r>
    </w:p>
    <w:p w14:paraId="0FF4210F" w14:textId="3969C99F" w:rsidR="004648B3" w:rsidRPr="009C5B6C" w:rsidRDefault="004648B3" w:rsidP="004648B3">
      <w:pPr>
        <w:shd w:val="clear" w:color="auto" w:fill="FFFFFF"/>
        <w:spacing w:beforeAutospacing="1" w:afterAutospacing="1"/>
        <w:jc w:val="both"/>
        <w:textAlignment w:val="baseline"/>
      </w:pPr>
      <w:r>
        <w:t xml:space="preserve">Na početku sjednice predsjednica Upravnog vijeća pozdravlja sve prisutne i otvara 20. sjednicu. Utvrđuje postojanje kvoruma jer su prisutna tri člana Upravnog vijeća. </w:t>
      </w:r>
    </w:p>
    <w:p w14:paraId="23A4ECC8" w14:textId="77777777" w:rsidR="004648B3" w:rsidRPr="00584598" w:rsidRDefault="004648B3" w:rsidP="004648B3">
      <w:pPr>
        <w:rPr>
          <w:rFonts w:asciiTheme="minorHAnsi" w:hAnsiTheme="minorHAnsi" w:cstheme="minorHAnsi"/>
        </w:rPr>
      </w:pPr>
      <w:r w:rsidRPr="00584598">
        <w:rPr>
          <w:rFonts w:asciiTheme="minorHAnsi" w:hAnsiTheme="minorHAnsi" w:cstheme="minorHAnsi"/>
        </w:rPr>
        <w:t>Predložen je sljedeći dnevni red sjednice (prethodno poslan članovima elektroničkom poštom):</w:t>
      </w:r>
    </w:p>
    <w:p w14:paraId="091C6E34" w14:textId="77777777" w:rsidR="004648B3" w:rsidRPr="00584598" w:rsidRDefault="004648B3" w:rsidP="004648B3">
      <w:pPr>
        <w:rPr>
          <w:rFonts w:asciiTheme="minorHAnsi" w:hAnsiTheme="minorHAnsi" w:cstheme="minorHAnsi"/>
        </w:rPr>
      </w:pPr>
    </w:p>
    <w:p w14:paraId="22BC878D" w14:textId="77777777" w:rsidR="004648B3" w:rsidRDefault="004648B3" w:rsidP="004648B3">
      <w:pPr>
        <w:pStyle w:val="Bezproreda"/>
        <w:numPr>
          <w:ilvl w:val="0"/>
          <w:numId w:val="18"/>
        </w:numPr>
      </w:pPr>
      <w:r w:rsidRPr="001E349A">
        <w:t>Verifikacija zapisnika 21. sjednice</w:t>
      </w:r>
    </w:p>
    <w:p w14:paraId="35A8EAB7" w14:textId="77777777" w:rsidR="004648B3" w:rsidRPr="001E349A" w:rsidRDefault="004648B3" w:rsidP="004648B3">
      <w:pPr>
        <w:pStyle w:val="Bezproreda"/>
        <w:numPr>
          <w:ilvl w:val="0"/>
          <w:numId w:val="18"/>
        </w:numPr>
      </w:pPr>
      <w:r>
        <w:t>Izvješće ravnateljice o aktualnostima u Centru</w:t>
      </w:r>
    </w:p>
    <w:p w14:paraId="2C4134B1" w14:textId="77777777" w:rsidR="004648B3" w:rsidRPr="001E349A" w:rsidRDefault="004648B3" w:rsidP="004648B3">
      <w:pPr>
        <w:pStyle w:val="Odlomakpopisa"/>
        <w:numPr>
          <w:ilvl w:val="0"/>
          <w:numId w:val="18"/>
        </w:numPr>
        <w:spacing w:beforeAutospacing="1" w:afterAutospacing="1"/>
        <w:rPr>
          <w:rFonts w:eastAsia="Times New Roman"/>
          <w:color w:val="000000"/>
          <w:bdr w:val="none" w:sz="0" w:space="0" w:color="auto" w:frame="1"/>
          <w:lang w:eastAsia="hr-HR"/>
        </w:rPr>
      </w:pPr>
      <w:r w:rsidRPr="001E349A">
        <w:rPr>
          <w:rFonts w:eastAsia="Times New Roman"/>
          <w:color w:val="000000"/>
          <w:bdr w:val="none" w:sz="0" w:space="0" w:color="auto" w:frame="1"/>
          <w:lang w:eastAsia="hr-HR"/>
        </w:rPr>
        <w:t>Donošenje odluke o izmjenama i dopunama Statuta</w:t>
      </w:r>
    </w:p>
    <w:p w14:paraId="5C8F2558" w14:textId="77777777" w:rsidR="004648B3" w:rsidRPr="001E349A" w:rsidRDefault="004648B3" w:rsidP="004648B3">
      <w:pPr>
        <w:pStyle w:val="Odlomakpopisa"/>
        <w:numPr>
          <w:ilvl w:val="0"/>
          <w:numId w:val="18"/>
        </w:numPr>
        <w:spacing w:beforeAutospacing="1" w:afterAutospacing="1"/>
        <w:rPr>
          <w:rFonts w:eastAsia="Times New Roman"/>
          <w:color w:val="000000"/>
          <w:bdr w:val="none" w:sz="0" w:space="0" w:color="auto" w:frame="1"/>
          <w:lang w:eastAsia="hr-HR"/>
        </w:rPr>
      </w:pPr>
      <w:r w:rsidRPr="001E349A">
        <w:rPr>
          <w:rFonts w:eastAsia="Times New Roman"/>
          <w:color w:val="000000"/>
          <w:bdr w:val="none" w:sz="0" w:space="0" w:color="auto" w:frame="1"/>
          <w:lang w:eastAsia="hr-HR"/>
        </w:rPr>
        <w:t>Donošenje Pravilnika o izmjenama i dopunama Pravilnika o unutarnjem ustroju i sistematizaciji poslova</w:t>
      </w:r>
    </w:p>
    <w:p w14:paraId="7A987FE6" w14:textId="77777777" w:rsidR="004648B3" w:rsidRPr="001E349A" w:rsidRDefault="004648B3" w:rsidP="004648B3">
      <w:pPr>
        <w:pStyle w:val="Odlomakpopisa"/>
        <w:numPr>
          <w:ilvl w:val="0"/>
          <w:numId w:val="18"/>
        </w:numPr>
        <w:spacing w:beforeAutospacing="1" w:afterAutospacing="1"/>
        <w:rPr>
          <w:rFonts w:eastAsia="Times New Roman"/>
          <w:color w:val="000000"/>
          <w:lang w:eastAsia="hr-HR"/>
        </w:rPr>
      </w:pPr>
      <w:r w:rsidRPr="001E349A">
        <w:rPr>
          <w:rFonts w:eastAsia="Times New Roman"/>
          <w:color w:val="000000"/>
          <w:bdr w:val="none" w:sz="0" w:space="0" w:color="auto" w:frame="1"/>
          <w:lang w:eastAsia="hr-HR"/>
        </w:rPr>
        <w:t>Donošenje prijedloga Pravilnika o mjerilima i načinima korištenja nenamjenskih donacija i vlastitih prihoda</w:t>
      </w:r>
    </w:p>
    <w:p w14:paraId="476FA014" w14:textId="77777777" w:rsidR="004648B3" w:rsidRPr="001E349A" w:rsidRDefault="004648B3" w:rsidP="004648B3">
      <w:pPr>
        <w:pStyle w:val="Odlomakpopisa"/>
        <w:numPr>
          <w:ilvl w:val="0"/>
          <w:numId w:val="18"/>
        </w:numPr>
        <w:textAlignment w:val="baseline"/>
        <w:rPr>
          <w:rFonts w:eastAsia="Times New Roman"/>
          <w:color w:val="000000"/>
          <w:lang w:eastAsia="hr-HR"/>
        </w:rPr>
      </w:pPr>
      <w:r w:rsidRPr="001E349A">
        <w:rPr>
          <w:rFonts w:eastAsia="Times New Roman"/>
          <w:color w:val="000000"/>
          <w:lang w:eastAsia="hr-HR"/>
        </w:rPr>
        <w:t>Razno</w:t>
      </w:r>
    </w:p>
    <w:p w14:paraId="205CED1E" w14:textId="77777777" w:rsidR="004648B3" w:rsidRPr="0035175F" w:rsidRDefault="004648B3" w:rsidP="004648B3">
      <w:pPr>
        <w:shd w:val="clear" w:color="auto" w:fill="FFFFFF"/>
        <w:spacing w:beforeAutospacing="1" w:afterAutospacing="1"/>
        <w:jc w:val="both"/>
        <w:textAlignment w:val="baseline"/>
        <w:rPr>
          <w:b/>
        </w:rPr>
      </w:pPr>
      <w:r>
        <w:rPr>
          <w:b/>
        </w:rPr>
        <w:t>te se isti</w:t>
      </w:r>
      <w:r w:rsidRPr="0035175F">
        <w:rPr>
          <w:b/>
        </w:rPr>
        <w:t xml:space="preserve"> jednoglasno </w:t>
      </w:r>
      <w:r>
        <w:rPr>
          <w:b/>
        </w:rPr>
        <w:t xml:space="preserve"> </w:t>
      </w:r>
      <w:r w:rsidRPr="0035175F">
        <w:rPr>
          <w:b/>
        </w:rPr>
        <w:t xml:space="preserve">prihvaća sa </w:t>
      </w:r>
      <w:r>
        <w:rPr>
          <w:b/>
        </w:rPr>
        <w:t>4</w:t>
      </w:r>
      <w:r w:rsidRPr="0035175F">
        <w:rPr>
          <w:b/>
        </w:rPr>
        <w:t xml:space="preserve"> glasa za, 0 glasova protiv te 0 suzdržanih glasova. </w:t>
      </w:r>
    </w:p>
    <w:p w14:paraId="2801672D" w14:textId="77777777" w:rsidR="004648B3" w:rsidRDefault="004648B3" w:rsidP="004648B3">
      <w:pPr>
        <w:rPr>
          <w:b/>
        </w:rPr>
      </w:pPr>
      <w:r>
        <w:rPr>
          <w:b/>
        </w:rPr>
        <w:t>Ad 1</w:t>
      </w:r>
    </w:p>
    <w:p w14:paraId="58DFE391" w14:textId="77777777" w:rsidR="004648B3" w:rsidRDefault="004648B3" w:rsidP="004648B3">
      <w:pPr>
        <w:rPr>
          <w:b/>
        </w:rPr>
      </w:pPr>
    </w:p>
    <w:p w14:paraId="202A10B0" w14:textId="77777777" w:rsidR="004648B3" w:rsidRDefault="004648B3" w:rsidP="004648B3">
      <w:pPr>
        <w:jc w:val="both"/>
        <w:rPr>
          <w:b/>
        </w:rPr>
      </w:pPr>
      <w:r w:rsidRPr="00D00464">
        <w:t xml:space="preserve">Zapisnik prethodno održane, </w:t>
      </w:r>
      <w:r>
        <w:t>20</w:t>
      </w:r>
      <w:r w:rsidRPr="00D00464">
        <w:t>. po redu sjednice Upravnog vijeća poslan je mailom članovima Upravnog vijeća na pregled i eventualne primjedbe</w:t>
      </w:r>
      <w:r>
        <w:rPr>
          <w:b/>
        </w:rPr>
        <w:t>. Primjedbi na zapisnik nema te se isti jednoglasno prihvaća s 4 (četiri) glasa ''ZA'' 0 (niti jednim) glasom ''protiv'' te 0 (niti jednim) suzdržanim glasom.</w:t>
      </w:r>
    </w:p>
    <w:p w14:paraId="08CEEFB5" w14:textId="77777777" w:rsidR="004648B3" w:rsidRDefault="004648B3" w:rsidP="004648B3">
      <w:pPr>
        <w:jc w:val="both"/>
        <w:rPr>
          <w:b/>
        </w:rPr>
      </w:pPr>
    </w:p>
    <w:p w14:paraId="05CE95F9" w14:textId="77777777" w:rsidR="004648B3" w:rsidRDefault="004648B3" w:rsidP="004648B3">
      <w:pPr>
        <w:rPr>
          <w:b/>
        </w:rPr>
      </w:pPr>
      <w:r>
        <w:rPr>
          <w:b/>
        </w:rPr>
        <w:t>Ad 2</w:t>
      </w:r>
    </w:p>
    <w:p w14:paraId="615C332B" w14:textId="77777777" w:rsidR="004648B3" w:rsidRDefault="004648B3" w:rsidP="004648B3">
      <w:pPr>
        <w:rPr>
          <w:b/>
        </w:rPr>
      </w:pPr>
    </w:p>
    <w:p w14:paraId="2923DDED" w14:textId="77777777" w:rsidR="004648B3" w:rsidRPr="00D00464" w:rsidRDefault="004648B3" w:rsidP="004648B3">
      <w:r>
        <w:t>Predsjednica Upravnog vijeća</w:t>
      </w:r>
      <w:r w:rsidRPr="00D00464">
        <w:t xml:space="preserve"> daje riječ ravnateljici Centra.</w:t>
      </w:r>
    </w:p>
    <w:p w14:paraId="600596C0" w14:textId="77777777" w:rsidR="004648B3" w:rsidRDefault="004648B3" w:rsidP="004648B3"/>
    <w:p w14:paraId="517532CB" w14:textId="77777777" w:rsidR="004648B3" w:rsidRDefault="004648B3" w:rsidP="004648B3">
      <w:pPr>
        <w:jc w:val="both"/>
      </w:pPr>
      <w:r>
        <w:t>Ravnateljica obavještava prisutne kako je opremljen novi prostor u Splitu te se uskoro očekuje otvaranje prostora te skori početak rada. Članovi Upravnog vijeća pozvat će se na otvaranje.</w:t>
      </w:r>
    </w:p>
    <w:p w14:paraId="182A76EE" w14:textId="77777777" w:rsidR="004648B3" w:rsidRDefault="004648B3" w:rsidP="004648B3">
      <w:pPr>
        <w:jc w:val="both"/>
      </w:pPr>
    </w:p>
    <w:p w14:paraId="3021527E" w14:textId="77777777" w:rsidR="004648B3" w:rsidRDefault="004648B3" w:rsidP="004648B3">
      <w:pPr>
        <w:jc w:val="both"/>
      </w:pPr>
      <w:r>
        <w:t>Stigla je suglasnost za nabavu još jednog automobila.</w:t>
      </w:r>
    </w:p>
    <w:p w14:paraId="096670F0" w14:textId="77777777" w:rsidR="004648B3" w:rsidRDefault="004648B3" w:rsidP="004648B3">
      <w:pPr>
        <w:jc w:val="both"/>
      </w:pPr>
    </w:p>
    <w:p w14:paraId="3A074D67" w14:textId="63B5C7C7" w:rsidR="004648B3" w:rsidRDefault="004648B3" w:rsidP="004648B3">
      <w:pPr>
        <w:jc w:val="both"/>
      </w:pPr>
      <w:r>
        <w:t xml:space="preserve">Vezano za tužbu djelatnika Centra, a koju je podnio zbog mobbinga ravnateljica obavještava kako je odvjetnik tužitelja javio kako je tužitelj spreman povući tužbu. Ravnateljica dodaje kako još ništa nije odgovoreno odvjetniku te ih moli, ako žele iznijeti i svoje prijedloge. </w:t>
      </w:r>
    </w:p>
    <w:p w14:paraId="45313452" w14:textId="77777777" w:rsidR="004648B3" w:rsidRDefault="004648B3" w:rsidP="004648B3">
      <w:pPr>
        <w:jc w:val="both"/>
      </w:pPr>
    </w:p>
    <w:p w14:paraId="0BB107B5" w14:textId="33517E8E" w:rsidR="004648B3" w:rsidRDefault="004648B3" w:rsidP="004648B3">
      <w:pPr>
        <w:jc w:val="both"/>
      </w:pPr>
      <w:r>
        <w:t>5.svibnja 2023. godine Centar je imao izvanredni inspekcijski nadzor temeljem dviju anonimnih prijava.  Zaključak nadzora je da se usluga poludnevnog boravka pruža odraslim korisnicima u primjerenim uvjetima, sadržajno iznad propisanih mjerila, stručno, a broj i struktura uključenih radnika također predstavlja nadstandard u odnosu na propisane normative.</w:t>
      </w:r>
    </w:p>
    <w:p w14:paraId="21815D08" w14:textId="77777777" w:rsidR="004648B3" w:rsidRDefault="004648B3" w:rsidP="004648B3">
      <w:pPr>
        <w:jc w:val="both"/>
      </w:pPr>
    </w:p>
    <w:p w14:paraId="7ADAD12C" w14:textId="77777777" w:rsidR="004648B3" w:rsidRDefault="004648B3" w:rsidP="004648B3">
      <w:pPr>
        <w:jc w:val="both"/>
      </w:pPr>
      <w:r>
        <w:t xml:space="preserve">21. travnja 2023. godine održana je Konferencija povodom završetka projekta ''Vinko Bek'' pomagala za sve. Održane su prezentacije pomagala nabavljenih projektom i panel, ravnateljica ističe kako je zadovoljna prezentiranjem Centra te pohvaljuje kolege koje su sudjelovale u pripremi Konferencije. </w:t>
      </w:r>
    </w:p>
    <w:p w14:paraId="379779F3" w14:textId="77777777" w:rsidR="004648B3" w:rsidRDefault="004648B3" w:rsidP="004648B3">
      <w:pPr>
        <w:jc w:val="both"/>
      </w:pPr>
    </w:p>
    <w:p w14:paraId="492E2795" w14:textId="77777777" w:rsidR="004648B3" w:rsidRDefault="004648B3" w:rsidP="004648B3">
      <w:pPr>
        <w:jc w:val="both"/>
      </w:pPr>
      <w:r>
        <w:t>Ravnateljica obavještava o skupu ENVITER-a (Europska mreža pružatelja usluga za osobe s oštećenjem vida) kojem je nazočila s voditeljicom Odjela mladih. Skup je održan u Ascoliju u Italiji i bilo je poučno te se razgovaralo o projektima od kojih su neki zanimljivi i za naš Centar. Ravnateljica je izabrana u Upravni odbor ENVITER-a.</w:t>
      </w:r>
    </w:p>
    <w:p w14:paraId="0AB163D6" w14:textId="77777777" w:rsidR="004648B3" w:rsidRDefault="004648B3" w:rsidP="004648B3">
      <w:pPr>
        <w:jc w:val="both"/>
      </w:pPr>
    </w:p>
    <w:p w14:paraId="524FC103" w14:textId="77777777" w:rsidR="004648B3" w:rsidRDefault="004648B3" w:rsidP="004648B3">
      <w:pPr>
        <w:jc w:val="both"/>
      </w:pPr>
    </w:p>
    <w:p w14:paraId="58AC79BD" w14:textId="77777777" w:rsidR="004648B3" w:rsidRDefault="004648B3" w:rsidP="004648B3">
      <w:pPr>
        <w:jc w:val="both"/>
        <w:rPr>
          <w:b/>
          <w:bCs/>
        </w:rPr>
      </w:pPr>
      <w:r w:rsidRPr="00D91E3E">
        <w:rPr>
          <w:b/>
          <w:bCs/>
        </w:rPr>
        <w:t>Ad 3</w:t>
      </w:r>
    </w:p>
    <w:p w14:paraId="6BC725D8" w14:textId="77777777" w:rsidR="004648B3" w:rsidRDefault="004648B3" w:rsidP="004648B3">
      <w:pPr>
        <w:jc w:val="both"/>
        <w:rPr>
          <w:b/>
          <w:bCs/>
        </w:rPr>
      </w:pPr>
    </w:p>
    <w:p w14:paraId="5203B5AC" w14:textId="77777777" w:rsidR="004648B3" w:rsidRDefault="004648B3" w:rsidP="004648B3">
      <w:pPr>
        <w:jc w:val="both"/>
      </w:pPr>
      <w:r w:rsidRPr="00D91E3E">
        <w:t>Zbog uvođenja novog programa srednjoškolskog obrazovanja – po</w:t>
      </w:r>
      <w:r>
        <w:t>sebni</w:t>
      </w:r>
      <w:r w:rsidRPr="00D91E3E">
        <w:t xml:space="preserve"> program </w:t>
      </w:r>
      <w:r>
        <w:t xml:space="preserve">za zanimanje pomoćni administrator - </w:t>
      </w:r>
      <w:r w:rsidRPr="00D91E3E">
        <w:t>TES</w:t>
      </w:r>
      <w:r>
        <w:t xml:space="preserve"> potrebno je donijeti Izmjene i dopune Statuta u koji se, pod djelatnost Centra, dodaje i navedeni program.</w:t>
      </w:r>
    </w:p>
    <w:p w14:paraId="735D5808" w14:textId="77777777" w:rsidR="004648B3" w:rsidRDefault="004648B3" w:rsidP="004648B3">
      <w:pPr>
        <w:jc w:val="both"/>
      </w:pPr>
      <w:r>
        <w:t>Također se kod svih dosadašnjih programa koji se provode nadopunjuju nazivi programa.</w:t>
      </w:r>
    </w:p>
    <w:p w14:paraId="5F070EDC" w14:textId="77777777" w:rsidR="004648B3" w:rsidRDefault="004648B3" w:rsidP="004648B3">
      <w:pPr>
        <w:jc w:val="both"/>
      </w:pPr>
      <w:r>
        <w:t>Ministarstvo znanosti i obrazovanja dostavilo nam je rješenje kojim odobrava početak izvođenja programa. Po donošenju prijedloga izmjena Statuta isti će se i službeno poslati na prethodnu suglasnost Ministarstvu. Ministarstvo je već napravilo uvid u izmjene te nije bilo primjedbi.</w:t>
      </w:r>
    </w:p>
    <w:p w14:paraId="2CD1F3C0" w14:textId="77777777" w:rsidR="004648B3" w:rsidRDefault="004648B3" w:rsidP="004648B3">
      <w:pPr>
        <w:jc w:val="both"/>
      </w:pPr>
    </w:p>
    <w:p w14:paraId="0D80E0D3" w14:textId="77777777" w:rsidR="004648B3" w:rsidRPr="00BF7D5D" w:rsidRDefault="004648B3" w:rsidP="004648B3">
      <w:pPr>
        <w:jc w:val="both"/>
        <w:rPr>
          <w:rFonts w:asciiTheme="minorHAnsi" w:eastAsia="Times New Roman" w:hAnsiTheme="minorHAnsi" w:cstheme="minorHAnsi"/>
          <w:lang w:eastAsia="hr-HR"/>
        </w:rPr>
      </w:pPr>
      <w:r w:rsidRPr="00BF7D5D">
        <w:rPr>
          <w:rFonts w:asciiTheme="minorHAnsi" w:eastAsia="Times New Roman" w:hAnsiTheme="minorHAnsi" w:cstheme="minorHAnsi"/>
          <w:lang w:eastAsia="hr-HR"/>
        </w:rPr>
        <w:t>Na temelju članka 54. st. 1. Zakona o ustanovama („NN“ broj:  76./93., 29./97., 47./99 ,35./08. i 127/19), članka 161. st. 2. Zakona o socijalnoj skrbi („NN“ 157/13., 152/14., 99/15., 52/16., 16/17., 130/17., 98/19., 64/20 i 138/20) i čl. 92. Statuta Centra za odgoj i obrazovanje Vinko Bek, Upravno vijeće Centa za odgoj i obrazovanje Vinko Bek, na svojoj 21. sjednici održanoj 26.</w:t>
      </w:r>
      <w:r>
        <w:rPr>
          <w:rFonts w:asciiTheme="minorHAnsi" w:eastAsia="Times New Roman" w:hAnsiTheme="minorHAnsi" w:cstheme="minorHAnsi"/>
          <w:lang w:eastAsia="hr-HR"/>
        </w:rPr>
        <w:t xml:space="preserve"> </w:t>
      </w:r>
      <w:r w:rsidRPr="00BF7D5D">
        <w:rPr>
          <w:rFonts w:asciiTheme="minorHAnsi" w:eastAsia="Times New Roman" w:hAnsiTheme="minorHAnsi" w:cstheme="minorHAnsi"/>
          <w:lang w:eastAsia="hr-HR"/>
        </w:rPr>
        <w:t>5. 2023. godine donijelo je</w:t>
      </w:r>
    </w:p>
    <w:p w14:paraId="243DAA7D" w14:textId="77777777" w:rsidR="004648B3" w:rsidRPr="00BF7D5D" w:rsidRDefault="004648B3" w:rsidP="004648B3">
      <w:pPr>
        <w:jc w:val="both"/>
        <w:rPr>
          <w:rFonts w:asciiTheme="minorHAnsi" w:eastAsia="Times New Roman" w:hAnsiTheme="minorHAnsi" w:cstheme="minorHAnsi"/>
          <w:lang w:eastAsia="hr-HR"/>
        </w:rPr>
      </w:pPr>
    </w:p>
    <w:p w14:paraId="6CC23AD9" w14:textId="77777777" w:rsidR="004648B3" w:rsidRPr="00BF7D5D" w:rsidRDefault="004648B3" w:rsidP="004648B3">
      <w:pPr>
        <w:jc w:val="center"/>
        <w:rPr>
          <w:rFonts w:asciiTheme="minorHAnsi" w:eastAsia="Calibri" w:hAnsiTheme="minorHAnsi" w:cstheme="minorHAnsi"/>
          <w:b/>
          <w:bCs/>
        </w:rPr>
      </w:pPr>
      <w:r w:rsidRPr="00BF7D5D">
        <w:rPr>
          <w:rFonts w:asciiTheme="minorHAnsi" w:eastAsia="Calibri" w:hAnsiTheme="minorHAnsi" w:cstheme="minorHAnsi"/>
          <w:b/>
          <w:bCs/>
        </w:rPr>
        <w:t>ODLUKU O</w:t>
      </w:r>
    </w:p>
    <w:p w14:paraId="725894EF" w14:textId="77777777" w:rsidR="004648B3" w:rsidRPr="00BF7D5D" w:rsidRDefault="004648B3" w:rsidP="004648B3">
      <w:pPr>
        <w:rPr>
          <w:rFonts w:asciiTheme="minorHAnsi" w:eastAsia="Calibri" w:hAnsiTheme="minorHAnsi" w:cstheme="minorHAnsi"/>
          <w:b/>
          <w:bCs/>
        </w:rPr>
      </w:pPr>
      <w:r>
        <w:rPr>
          <w:rFonts w:asciiTheme="minorHAnsi" w:eastAsia="Calibri" w:hAnsiTheme="minorHAnsi" w:cstheme="minorHAnsi"/>
          <w:b/>
          <w:bCs/>
        </w:rPr>
        <w:t xml:space="preserve">               </w:t>
      </w:r>
      <w:r w:rsidRPr="00BF7D5D">
        <w:rPr>
          <w:rFonts w:asciiTheme="minorHAnsi" w:eastAsia="Calibri" w:hAnsiTheme="minorHAnsi" w:cstheme="minorHAnsi"/>
          <w:b/>
          <w:bCs/>
        </w:rPr>
        <w:t>IZMJENAMA I DOPUNAMA STATUTA CENTRA ZA ODGOJ I OBRAZOVANJE VINKO BEK</w:t>
      </w:r>
    </w:p>
    <w:p w14:paraId="4B5689A3" w14:textId="77777777" w:rsidR="004648B3" w:rsidRPr="00BF7D5D" w:rsidRDefault="004648B3" w:rsidP="004648B3">
      <w:pPr>
        <w:jc w:val="center"/>
        <w:rPr>
          <w:rFonts w:asciiTheme="minorHAnsi" w:eastAsia="Times New Roman" w:hAnsiTheme="minorHAnsi" w:cstheme="minorHAnsi"/>
          <w:b/>
          <w:lang w:eastAsia="hr-HR"/>
        </w:rPr>
      </w:pPr>
    </w:p>
    <w:p w14:paraId="51EB12F2" w14:textId="77777777" w:rsidR="004648B3" w:rsidRPr="00BF7D5D" w:rsidRDefault="004648B3" w:rsidP="004648B3">
      <w:pPr>
        <w:jc w:val="center"/>
        <w:rPr>
          <w:rFonts w:asciiTheme="minorHAnsi" w:eastAsia="Times New Roman" w:hAnsiTheme="minorHAnsi" w:cstheme="minorHAnsi"/>
          <w:lang w:eastAsia="hr-HR"/>
        </w:rPr>
      </w:pPr>
      <w:r w:rsidRPr="00BF7D5D">
        <w:rPr>
          <w:rFonts w:asciiTheme="minorHAnsi" w:eastAsia="Times New Roman" w:hAnsiTheme="minorHAnsi" w:cstheme="minorHAnsi"/>
          <w:lang w:eastAsia="hr-HR"/>
        </w:rPr>
        <w:t>Članak 1.</w:t>
      </w:r>
    </w:p>
    <w:p w14:paraId="4242BADC" w14:textId="77777777" w:rsidR="004648B3" w:rsidRPr="00BF7D5D" w:rsidRDefault="004648B3" w:rsidP="004648B3">
      <w:pPr>
        <w:jc w:val="center"/>
        <w:rPr>
          <w:rFonts w:asciiTheme="minorHAnsi" w:eastAsia="Times New Roman" w:hAnsiTheme="minorHAnsi" w:cstheme="minorHAnsi"/>
          <w:b/>
          <w:lang w:eastAsia="hr-HR"/>
        </w:rPr>
      </w:pPr>
    </w:p>
    <w:p w14:paraId="150767CF" w14:textId="77777777" w:rsidR="004648B3" w:rsidRPr="00BF7D5D" w:rsidRDefault="004648B3" w:rsidP="004648B3">
      <w:pPr>
        <w:tabs>
          <w:tab w:val="left" w:pos="3780"/>
        </w:tabs>
        <w:rPr>
          <w:rFonts w:asciiTheme="minorHAnsi" w:eastAsia="Calibri" w:hAnsiTheme="minorHAnsi" w:cstheme="minorHAnsi"/>
        </w:rPr>
      </w:pPr>
      <w:r w:rsidRPr="00BF7D5D">
        <w:rPr>
          <w:rFonts w:asciiTheme="minorHAnsi" w:eastAsia="Calibri" w:hAnsiTheme="minorHAnsi" w:cstheme="minorHAnsi"/>
        </w:rPr>
        <w:t>U članku 7., stavku 2. u točki 3. briše se zarez na kraju i dodaje se tekst koji glasi: „za zanimanje poslovni tajnik i telefonski operater,“</w:t>
      </w:r>
    </w:p>
    <w:p w14:paraId="58263A87" w14:textId="77777777" w:rsidR="004648B3" w:rsidRPr="00BF7D5D" w:rsidRDefault="004648B3" w:rsidP="004648B3">
      <w:pPr>
        <w:tabs>
          <w:tab w:val="left" w:pos="3780"/>
        </w:tabs>
        <w:rPr>
          <w:rFonts w:asciiTheme="minorHAnsi" w:eastAsia="Calibri" w:hAnsiTheme="minorHAnsi" w:cstheme="minorHAnsi"/>
        </w:rPr>
      </w:pPr>
    </w:p>
    <w:p w14:paraId="4DA02E13" w14:textId="77777777" w:rsidR="004648B3" w:rsidRPr="00BF7D5D" w:rsidRDefault="004648B3" w:rsidP="004648B3">
      <w:pPr>
        <w:tabs>
          <w:tab w:val="left" w:pos="3780"/>
        </w:tabs>
        <w:rPr>
          <w:rFonts w:asciiTheme="minorHAnsi" w:eastAsia="Calibri" w:hAnsiTheme="minorHAnsi" w:cstheme="minorHAnsi"/>
        </w:rPr>
      </w:pPr>
      <w:r w:rsidRPr="00BF7D5D">
        <w:rPr>
          <w:rFonts w:asciiTheme="minorHAnsi" w:eastAsia="Calibri" w:hAnsiTheme="minorHAnsi" w:cstheme="minorHAnsi"/>
        </w:rPr>
        <w:t>U članku 7., stavku 2. iza točke 3. dodaje se nova točka čiji tekst glasi:</w:t>
      </w:r>
    </w:p>
    <w:p w14:paraId="1514715C" w14:textId="77777777" w:rsidR="004648B3" w:rsidRPr="00BF7D5D" w:rsidRDefault="004648B3" w:rsidP="004648B3">
      <w:pPr>
        <w:tabs>
          <w:tab w:val="left" w:pos="3780"/>
        </w:tabs>
        <w:rPr>
          <w:rFonts w:asciiTheme="minorHAnsi" w:eastAsia="Calibri" w:hAnsiTheme="minorHAnsi" w:cstheme="minorHAnsi"/>
          <w:b/>
          <w:bCs/>
        </w:rPr>
      </w:pPr>
      <w:r w:rsidRPr="00BF7D5D">
        <w:rPr>
          <w:rFonts w:asciiTheme="minorHAnsi" w:eastAsia="Calibri" w:hAnsiTheme="minorHAnsi" w:cstheme="minorHAnsi"/>
        </w:rPr>
        <w:t>„4. srednjoškolsko obrazovanje prema posebnom programu za zanimanje pomoćni administrator – TES,“</w:t>
      </w:r>
    </w:p>
    <w:p w14:paraId="4C4DA3D3" w14:textId="77777777" w:rsidR="004648B3" w:rsidRPr="00BF7D5D" w:rsidRDefault="004648B3" w:rsidP="004648B3">
      <w:pPr>
        <w:tabs>
          <w:tab w:val="left" w:pos="3780"/>
        </w:tabs>
        <w:rPr>
          <w:rFonts w:asciiTheme="minorHAnsi" w:eastAsia="Calibri" w:hAnsiTheme="minorHAnsi" w:cstheme="minorHAnsi"/>
          <w:b/>
          <w:bCs/>
        </w:rPr>
      </w:pPr>
      <w:r w:rsidRPr="00BF7D5D">
        <w:rPr>
          <w:rFonts w:asciiTheme="minorHAnsi" w:eastAsia="Calibri" w:hAnsiTheme="minorHAnsi" w:cstheme="minorHAnsi"/>
          <w:b/>
          <w:bCs/>
        </w:rPr>
        <w:t xml:space="preserve"> </w:t>
      </w:r>
    </w:p>
    <w:p w14:paraId="5992A17B" w14:textId="77777777" w:rsidR="004648B3" w:rsidRPr="00BF7D5D" w:rsidRDefault="004648B3" w:rsidP="004648B3">
      <w:pPr>
        <w:tabs>
          <w:tab w:val="left" w:pos="3780"/>
        </w:tabs>
        <w:rPr>
          <w:rFonts w:asciiTheme="minorHAnsi" w:eastAsia="Calibri" w:hAnsiTheme="minorHAnsi" w:cstheme="minorHAnsi"/>
        </w:rPr>
      </w:pPr>
      <w:r w:rsidRPr="00BF7D5D">
        <w:rPr>
          <w:rFonts w:asciiTheme="minorHAnsi" w:eastAsia="Calibri" w:hAnsiTheme="minorHAnsi" w:cstheme="minorHAnsi"/>
        </w:rPr>
        <w:t>U članku 7., stavku 2. u točki 4. koja je postala 5., na kraju se dodaje tekst koji glasi: „ za zanimanje telefonski operater i poslovni tajnik i“</w:t>
      </w:r>
    </w:p>
    <w:p w14:paraId="6949BEA1" w14:textId="77777777" w:rsidR="004648B3" w:rsidRPr="00BF7D5D" w:rsidRDefault="004648B3" w:rsidP="004648B3">
      <w:pPr>
        <w:jc w:val="center"/>
        <w:rPr>
          <w:rFonts w:asciiTheme="minorHAnsi" w:eastAsia="Times New Roman" w:hAnsiTheme="minorHAnsi" w:cstheme="minorHAnsi"/>
          <w:lang w:eastAsia="hr-HR"/>
        </w:rPr>
      </w:pPr>
    </w:p>
    <w:p w14:paraId="4D230340" w14:textId="77777777" w:rsidR="004648B3" w:rsidRPr="00BF7D5D" w:rsidRDefault="004648B3" w:rsidP="004648B3">
      <w:pPr>
        <w:jc w:val="center"/>
        <w:rPr>
          <w:rFonts w:asciiTheme="minorHAnsi" w:eastAsia="Times New Roman" w:hAnsiTheme="minorHAnsi" w:cstheme="minorHAnsi"/>
          <w:lang w:eastAsia="hr-HR"/>
        </w:rPr>
      </w:pPr>
      <w:r w:rsidRPr="00BF7D5D">
        <w:rPr>
          <w:rFonts w:asciiTheme="minorHAnsi" w:eastAsia="Times New Roman" w:hAnsiTheme="minorHAnsi" w:cstheme="minorHAnsi"/>
          <w:lang w:eastAsia="hr-HR"/>
        </w:rPr>
        <w:t>Članak 2.</w:t>
      </w:r>
    </w:p>
    <w:p w14:paraId="53408325" w14:textId="77777777" w:rsidR="004648B3" w:rsidRPr="00BF7D5D" w:rsidRDefault="004648B3" w:rsidP="004648B3">
      <w:pPr>
        <w:jc w:val="center"/>
        <w:rPr>
          <w:rFonts w:asciiTheme="minorHAnsi" w:eastAsia="Times New Roman" w:hAnsiTheme="minorHAnsi" w:cstheme="minorHAnsi"/>
          <w:lang w:eastAsia="hr-HR"/>
        </w:rPr>
      </w:pPr>
    </w:p>
    <w:p w14:paraId="6CF3F48F" w14:textId="77777777" w:rsidR="004648B3" w:rsidRPr="00BF7D5D" w:rsidRDefault="004648B3" w:rsidP="004648B3">
      <w:pPr>
        <w:jc w:val="both"/>
        <w:rPr>
          <w:rFonts w:asciiTheme="minorHAnsi" w:eastAsia="Times New Roman" w:hAnsiTheme="minorHAnsi" w:cstheme="minorHAnsi"/>
          <w:lang w:eastAsia="hr-HR"/>
        </w:rPr>
      </w:pPr>
      <w:r w:rsidRPr="00BF7D5D">
        <w:rPr>
          <w:rFonts w:asciiTheme="minorHAnsi" w:eastAsia="Times New Roman" w:hAnsiTheme="minorHAnsi" w:cstheme="minorHAnsi"/>
          <w:lang w:eastAsia="hr-HR"/>
        </w:rPr>
        <w:t>Izmjene i dopune Statuta stupaju na snagu osmog dana od dana objavljivanja na oglasnim pločama Centra za odgoj i obrazovanje Vinko Bek.</w:t>
      </w:r>
    </w:p>
    <w:p w14:paraId="65FA1526" w14:textId="77777777" w:rsidR="004648B3" w:rsidRPr="00BF7D5D" w:rsidRDefault="004648B3" w:rsidP="004648B3">
      <w:pPr>
        <w:tabs>
          <w:tab w:val="left" w:pos="3780"/>
        </w:tabs>
        <w:rPr>
          <w:rFonts w:asciiTheme="minorHAnsi" w:eastAsia="Calibri" w:hAnsiTheme="minorHAnsi" w:cstheme="minorHAnsi"/>
        </w:rPr>
      </w:pPr>
      <w:r w:rsidRPr="00BF7D5D">
        <w:rPr>
          <w:rFonts w:asciiTheme="minorHAnsi" w:eastAsia="Calibri" w:hAnsiTheme="minorHAnsi" w:cstheme="minorHAnsi"/>
        </w:rPr>
        <w:t xml:space="preserve">                                                                                           </w:t>
      </w:r>
      <w:r>
        <w:rPr>
          <w:rFonts w:asciiTheme="minorHAnsi" w:eastAsia="Calibri" w:hAnsiTheme="minorHAnsi" w:cstheme="minorHAnsi"/>
        </w:rPr>
        <w:t xml:space="preserve">                        </w:t>
      </w:r>
      <w:r w:rsidRPr="00BF7D5D">
        <w:rPr>
          <w:rFonts w:asciiTheme="minorHAnsi" w:eastAsia="Calibri" w:hAnsiTheme="minorHAnsi" w:cstheme="minorHAnsi"/>
        </w:rPr>
        <w:t>Predsjednica Upravnog vijeća Centra</w:t>
      </w:r>
    </w:p>
    <w:p w14:paraId="0FB003FF" w14:textId="77777777" w:rsidR="004648B3" w:rsidRPr="00BF7D5D" w:rsidRDefault="004648B3" w:rsidP="004648B3">
      <w:pPr>
        <w:tabs>
          <w:tab w:val="left" w:pos="3780"/>
        </w:tabs>
        <w:jc w:val="right"/>
        <w:rPr>
          <w:rFonts w:asciiTheme="minorHAnsi" w:eastAsia="Calibri" w:hAnsiTheme="minorHAnsi" w:cstheme="minorHAnsi"/>
        </w:rPr>
      </w:pPr>
    </w:p>
    <w:p w14:paraId="6E96005C" w14:textId="77777777" w:rsidR="004648B3" w:rsidRDefault="004648B3" w:rsidP="004648B3">
      <w:pPr>
        <w:tabs>
          <w:tab w:val="left" w:pos="3780"/>
        </w:tabs>
        <w:rPr>
          <w:rFonts w:asciiTheme="minorHAnsi" w:eastAsia="Calibri" w:hAnsiTheme="minorHAnsi" w:cstheme="minorHAnsi"/>
        </w:rPr>
      </w:pPr>
      <w:r>
        <w:rPr>
          <w:rFonts w:asciiTheme="minorHAnsi" w:eastAsia="Calibri" w:hAnsiTheme="minorHAnsi" w:cstheme="minorHAnsi"/>
        </w:rPr>
        <w:t xml:space="preserve">                                                                                                                            </w:t>
      </w:r>
      <w:r w:rsidRPr="00BF7D5D">
        <w:rPr>
          <w:rFonts w:asciiTheme="minorHAnsi" w:eastAsia="Calibri" w:hAnsiTheme="minorHAnsi" w:cstheme="minorHAnsi"/>
        </w:rPr>
        <w:t>__________________________</w:t>
      </w:r>
    </w:p>
    <w:p w14:paraId="0B98C881" w14:textId="77777777" w:rsidR="004648B3" w:rsidRPr="00BF7D5D" w:rsidRDefault="004648B3" w:rsidP="004648B3">
      <w:pPr>
        <w:tabs>
          <w:tab w:val="left" w:pos="3780"/>
        </w:tabs>
        <w:rPr>
          <w:rFonts w:asciiTheme="minorHAnsi" w:eastAsia="Calibri" w:hAnsiTheme="minorHAnsi" w:cstheme="minorHAnsi"/>
        </w:rPr>
      </w:pPr>
    </w:p>
    <w:p w14:paraId="7F50B2BC" w14:textId="77777777" w:rsidR="004648B3" w:rsidRDefault="004648B3" w:rsidP="004648B3">
      <w:pPr>
        <w:jc w:val="both"/>
        <w:rPr>
          <w:b/>
        </w:rPr>
      </w:pPr>
      <w:r>
        <w:rPr>
          <w:b/>
        </w:rPr>
        <w:t>Odluka o izmjenama i dopunama Statuta se jednoglasno prihvaća s 4 (četiri) glasa ''ZA'' 0 (niti jednim) glasom ''protiv'' te 0 (niti jednim) suzdržanim glasom.</w:t>
      </w:r>
    </w:p>
    <w:p w14:paraId="55E5C723" w14:textId="77777777" w:rsidR="004648B3" w:rsidRPr="00BF7D5D" w:rsidRDefault="004648B3" w:rsidP="004648B3">
      <w:pPr>
        <w:tabs>
          <w:tab w:val="left" w:pos="3780"/>
        </w:tabs>
        <w:rPr>
          <w:rFonts w:ascii="Times New Roman" w:eastAsia="Calibri" w:hAnsi="Times New Roman" w:cs="Times New Roman"/>
        </w:rPr>
      </w:pPr>
    </w:p>
    <w:p w14:paraId="6B1578D5" w14:textId="77777777" w:rsidR="004648B3" w:rsidRPr="00BF7D5D" w:rsidRDefault="004648B3" w:rsidP="004648B3">
      <w:pPr>
        <w:tabs>
          <w:tab w:val="left" w:pos="3780"/>
        </w:tabs>
        <w:jc w:val="right"/>
        <w:rPr>
          <w:rFonts w:asciiTheme="minorHAnsi" w:eastAsia="Calibri" w:hAnsiTheme="minorHAnsi" w:cstheme="minorHAnsi"/>
        </w:rPr>
      </w:pPr>
      <w:r w:rsidRPr="00BF7D5D">
        <w:rPr>
          <w:rFonts w:ascii="Times New Roman" w:eastAsia="Calibri" w:hAnsi="Times New Roman" w:cs="Times New Roman"/>
        </w:rPr>
        <w:t xml:space="preserve">                                                                                                                                </w:t>
      </w:r>
    </w:p>
    <w:p w14:paraId="31C96B88" w14:textId="77777777" w:rsidR="004648B3" w:rsidRPr="00BF7D5D" w:rsidRDefault="004648B3" w:rsidP="004648B3">
      <w:pPr>
        <w:spacing w:after="160" w:line="259" w:lineRule="auto"/>
        <w:rPr>
          <w:rFonts w:asciiTheme="minorHAnsi" w:hAnsiTheme="minorHAnsi" w:cstheme="minorHAnsi"/>
          <w:b/>
        </w:rPr>
      </w:pPr>
      <w:r w:rsidRPr="00BF7D5D">
        <w:rPr>
          <w:rFonts w:asciiTheme="minorHAnsi" w:hAnsiTheme="minorHAnsi" w:cstheme="minorHAnsi"/>
          <w:b/>
        </w:rPr>
        <w:t>Ad 4</w:t>
      </w:r>
    </w:p>
    <w:p w14:paraId="172F0678" w14:textId="77777777" w:rsidR="004648B3" w:rsidRPr="00BF7D5D" w:rsidRDefault="004648B3" w:rsidP="004648B3">
      <w:pPr>
        <w:spacing w:after="160" w:line="259" w:lineRule="auto"/>
        <w:rPr>
          <w:rFonts w:asciiTheme="minorHAnsi" w:hAnsiTheme="minorHAnsi" w:cstheme="minorHAnsi"/>
          <w:bCs/>
        </w:rPr>
      </w:pPr>
      <w:r w:rsidRPr="00BF7D5D">
        <w:rPr>
          <w:rFonts w:asciiTheme="minorHAnsi" w:hAnsiTheme="minorHAnsi" w:cstheme="minorHAnsi"/>
          <w:bCs/>
        </w:rPr>
        <w:t>Vezano za izmjene Pravilnika tajnica podsjeća kako smo nakon zadnje sjednice Upravnog vijeća poslali prijedlog Pravilnika o unutarnjem ustroju na suglasnost te je Ministarstvo dostavilo suglasnost. Radi se o izmjenama naziva, opisa posla, stručne spreme za radna mjesta brajografičar i birografičar te bi se, zbog upražnjenosti navedenih radnih mjesta, odlaskom dviju kolegica u mirovinu raspisao natječaj za radna mjesta po novim uvjetima.</w:t>
      </w:r>
    </w:p>
    <w:p w14:paraId="0217D6B4" w14:textId="77777777" w:rsidR="004648B3" w:rsidRPr="00BF7D5D" w:rsidRDefault="004648B3" w:rsidP="004648B3">
      <w:pPr>
        <w:spacing w:after="160" w:line="259" w:lineRule="auto"/>
        <w:rPr>
          <w:rFonts w:asciiTheme="minorHAnsi" w:hAnsiTheme="minorHAnsi" w:cstheme="minorHAnsi"/>
          <w:bCs/>
        </w:rPr>
      </w:pPr>
      <w:r w:rsidRPr="00BF7D5D">
        <w:rPr>
          <w:rFonts w:asciiTheme="minorHAnsi" w:hAnsiTheme="minorHAnsi" w:cstheme="minorHAnsi"/>
          <w:bCs/>
        </w:rPr>
        <w:t xml:space="preserve">Prije toga će se od nadležnog ministarstva zatražiti suglasnost za zapošljavanja. </w:t>
      </w:r>
    </w:p>
    <w:p w14:paraId="67947834" w14:textId="77777777" w:rsidR="004648B3" w:rsidRPr="00BF7D5D" w:rsidRDefault="004648B3" w:rsidP="004648B3">
      <w:pPr>
        <w:jc w:val="both"/>
        <w:rPr>
          <w:rFonts w:asciiTheme="minorHAnsi" w:hAnsiTheme="minorHAnsi" w:cstheme="minorHAnsi"/>
          <w:b/>
        </w:rPr>
      </w:pPr>
      <w:r w:rsidRPr="00BF7D5D">
        <w:rPr>
          <w:rFonts w:asciiTheme="minorHAnsi" w:hAnsiTheme="minorHAnsi" w:cstheme="minorHAnsi"/>
          <w:color w:val="000000"/>
        </w:rPr>
        <w:t xml:space="preserve">Na temelju članka 211. stavka 2. Zakona o socijalnoj skrbi („Narodne novine“ br.18/22, 46/22 i 119/22) i članka 54. stavka 2. Zakona o ustanovama („Narodne novine“, broj 76/93, 29/97, 47/99, 35/08, 127/19, 151/22 ) i članaka 83. i 84. Statuta Centra za odgoj i obrazovanje ''Vinko Bek'' ( pročišćeni tekst )  Upravno vijeće Centra, nakon provedenog savjetovanja sa sindikalnim povjerenicama, uz prethodnu suglasnost Ministarstva rada, mirovinskog sustava, obitelji i socijalne politike, KLASA: </w:t>
      </w:r>
      <w:r>
        <w:rPr>
          <w:rFonts w:asciiTheme="minorHAnsi" w:hAnsiTheme="minorHAnsi" w:cstheme="minorHAnsi"/>
          <w:color w:val="000000"/>
        </w:rPr>
        <w:t>550-01/23-01/20</w:t>
      </w:r>
      <w:r w:rsidRPr="00BF7D5D">
        <w:rPr>
          <w:rFonts w:asciiTheme="minorHAnsi" w:hAnsiTheme="minorHAnsi" w:cstheme="minorHAnsi"/>
          <w:color w:val="000000"/>
        </w:rPr>
        <w:t xml:space="preserve">, URBROJ: </w:t>
      </w:r>
      <w:r>
        <w:rPr>
          <w:rFonts w:asciiTheme="minorHAnsi" w:hAnsiTheme="minorHAnsi" w:cstheme="minorHAnsi"/>
          <w:color w:val="000000"/>
        </w:rPr>
        <w:t>524-08-01-02/6-23-2</w:t>
      </w:r>
      <w:r w:rsidRPr="00BF7D5D">
        <w:rPr>
          <w:rFonts w:asciiTheme="minorHAnsi" w:hAnsiTheme="minorHAnsi" w:cstheme="minorHAnsi"/>
          <w:color w:val="000000"/>
        </w:rPr>
        <w:t xml:space="preserve"> na </w:t>
      </w:r>
      <w:r>
        <w:rPr>
          <w:rFonts w:asciiTheme="minorHAnsi" w:hAnsiTheme="minorHAnsi" w:cstheme="minorHAnsi"/>
          <w:color w:val="000000"/>
        </w:rPr>
        <w:t>21</w:t>
      </w:r>
      <w:r w:rsidRPr="00BF7D5D">
        <w:rPr>
          <w:rFonts w:asciiTheme="minorHAnsi" w:hAnsiTheme="minorHAnsi" w:cstheme="minorHAnsi"/>
          <w:color w:val="000000"/>
        </w:rPr>
        <w:t xml:space="preserve">. sjednici održanoj dana </w:t>
      </w:r>
      <w:r>
        <w:rPr>
          <w:rFonts w:asciiTheme="minorHAnsi" w:hAnsiTheme="minorHAnsi" w:cstheme="minorHAnsi"/>
          <w:color w:val="000000"/>
        </w:rPr>
        <w:t>26</w:t>
      </w:r>
      <w:r w:rsidRPr="00BF7D5D">
        <w:rPr>
          <w:rFonts w:asciiTheme="minorHAnsi" w:hAnsiTheme="minorHAnsi" w:cstheme="minorHAnsi"/>
          <w:color w:val="000000"/>
        </w:rPr>
        <w:t xml:space="preserve">. </w:t>
      </w:r>
      <w:r>
        <w:rPr>
          <w:rFonts w:asciiTheme="minorHAnsi" w:hAnsiTheme="minorHAnsi" w:cstheme="minorHAnsi"/>
          <w:color w:val="000000"/>
        </w:rPr>
        <w:t>5</w:t>
      </w:r>
      <w:r w:rsidRPr="00BF7D5D">
        <w:rPr>
          <w:rFonts w:asciiTheme="minorHAnsi" w:hAnsiTheme="minorHAnsi" w:cstheme="minorHAnsi"/>
          <w:color w:val="000000"/>
        </w:rPr>
        <w:t>.</w:t>
      </w:r>
      <w:r>
        <w:rPr>
          <w:rFonts w:asciiTheme="minorHAnsi" w:hAnsiTheme="minorHAnsi" w:cstheme="minorHAnsi"/>
          <w:color w:val="000000"/>
        </w:rPr>
        <w:t xml:space="preserve"> </w:t>
      </w:r>
      <w:r w:rsidRPr="00BF7D5D">
        <w:rPr>
          <w:rFonts w:asciiTheme="minorHAnsi" w:hAnsiTheme="minorHAnsi" w:cstheme="minorHAnsi"/>
          <w:color w:val="000000"/>
        </w:rPr>
        <w:t>2023. godine donosi</w:t>
      </w:r>
    </w:p>
    <w:p w14:paraId="45D4414D" w14:textId="77777777" w:rsidR="004648B3" w:rsidRPr="00BF7D5D" w:rsidRDefault="004648B3" w:rsidP="004648B3">
      <w:pPr>
        <w:jc w:val="center"/>
        <w:rPr>
          <w:rFonts w:asciiTheme="minorHAnsi" w:hAnsiTheme="minorHAnsi" w:cstheme="minorHAnsi"/>
          <w:b/>
        </w:rPr>
      </w:pPr>
    </w:p>
    <w:p w14:paraId="7ADA12B7" w14:textId="77777777" w:rsidR="004648B3" w:rsidRPr="00BF7D5D" w:rsidRDefault="004648B3" w:rsidP="004648B3">
      <w:pPr>
        <w:jc w:val="center"/>
        <w:rPr>
          <w:rFonts w:asciiTheme="minorHAnsi" w:hAnsiTheme="minorHAnsi" w:cstheme="minorHAnsi"/>
          <w:b/>
        </w:rPr>
      </w:pPr>
      <w:r w:rsidRPr="00BF7D5D">
        <w:rPr>
          <w:rFonts w:asciiTheme="minorHAnsi" w:hAnsiTheme="minorHAnsi" w:cstheme="minorHAnsi"/>
          <w:b/>
        </w:rPr>
        <w:t>PRAVILNIK  O IZMJENAMA I DOPUNAMA  PRAVILNIKA O UNUTARNJEM USTROJU I SISTEMATIZACIJI POSLOVA</w:t>
      </w:r>
    </w:p>
    <w:p w14:paraId="1B0CFE54" w14:textId="77777777" w:rsidR="004648B3" w:rsidRPr="00BF7D5D" w:rsidRDefault="004648B3" w:rsidP="004648B3">
      <w:pPr>
        <w:jc w:val="center"/>
        <w:rPr>
          <w:rFonts w:asciiTheme="minorHAnsi" w:hAnsiTheme="minorHAnsi" w:cstheme="minorHAnsi"/>
          <w:b/>
        </w:rPr>
      </w:pPr>
      <w:r w:rsidRPr="00BF7D5D">
        <w:rPr>
          <w:rFonts w:asciiTheme="minorHAnsi" w:hAnsiTheme="minorHAnsi" w:cstheme="minorHAnsi"/>
          <w:b/>
        </w:rPr>
        <w:t>CENTRA ZA ODGOJ I OBRAZOVANJE ''VINKO BEK''</w:t>
      </w:r>
    </w:p>
    <w:p w14:paraId="5C859C21" w14:textId="77777777" w:rsidR="004648B3" w:rsidRPr="00BF7D5D" w:rsidRDefault="004648B3" w:rsidP="004648B3">
      <w:pPr>
        <w:spacing w:after="160" w:line="256" w:lineRule="auto"/>
        <w:jc w:val="center"/>
        <w:rPr>
          <w:rFonts w:asciiTheme="minorHAnsi" w:hAnsiTheme="minorHAnsi" w:cstheme="minorHAnsi"/>
          <w:b/>
        </w:rPr>
      </w:pPr>
    </w:p>
    <w:p w14:paraId="0CC37FFF" w14:textId="77777777" w:rsidR="004648B3" w:rsidRPr="00BF7D5D" w:rsidRDefault="004648B3" w:rsidP="004648B3">
      <w:pPr>
        <w:spacing w:after="160" w:line="256" w:lineRule="auto"/>
        <w:jc w:val="center"/>
        <w:rPr>
          <w:rFonts w:asciiTheme="minorHAnsi" w:hAnsiTheme="minorHAnsi" w:cstheme="minorHAnsi"/>
        </w:rPr>
      </w:pPr>
      <w:r w:rsidRPr="00BF7D5D">
        <w:rPr>
          <w:rFonts w:asciiTheme="minorHAnsi" w:hAnsiTheme="minorHAnsi" w:cstheme="minorHAnsi"/>
        </w:rPr>
        <w:t>Članak 1.</w:t>
      </w:r>
    </w:p>
    <w:p w14:paraId="43122397" w14:textId="77777777" w:rsidR="004648B3" w:rsidRPr="00BF7D5D" w:rsidRDefault="004648B3" w:rsidP="004648B3">
      <w:pPr>
        <w:spacing w:after="160" w:line="256" w:lineRule="auto"/>
        <w:jc w:val="both"/>
        <w:rPr>
          <w:rFonts w:asciiTheme="minorHAnsi" w:hAnsiTheme="minorHAnsi" w:cstheme="minorHAnsi"/>
        </w:rPr>
      </w:pPr>
      <w:r w:rsidRPr="00BF7D5D">
        <w:rPr>
          <w:rFonts w:asciiTheme="minorHAnsi" w:hAnsiTheme="minorHAnsi" w:cstheme="minorHAnsi"/>
        </w:rPr>
        <w:t>U Pravilniku o unutarnjem ustroju i sistematizaciji poslova Centra za odgoj i obrazovanje ''Vinko Bek'' u članku 16., u Odjelu izdavačke djelatnosti na brajici i uvećanom tisku, u tablici radnih mjesta, stručne spreme i broja izvršitelja mijenjaju se nazivi radnih mjesta pod rednim brojem 2. brajografičar i rednim brojem 6. birografičar novim radnim mjestom s nazivom ''stručni suradnik za brajicu i digitalnu pristupačnost“.</w:t>
      </w:r>
    </w:p>
    <w:p w14:paraId="29EC3C69" w14:textId="77777777" w:rsidR="004648B3" w:rsidRPr="00BF7D5D" w:rsidRDefault="004648B3" w:rsidP="004648B3">
      <w:pPr>
        <w:spacing w:after="160" w:line="256" w:lineRule="auto"/>
        <w:jc w:val="both"/>
        <w:rPr>
          <w:rFonts w:asciiTheme="minorHAnsi" w:hAnsiTheme="minorHAnsi" w:cstheme="minorHAnsi"/>
        </w:rPr>
      </w:pPr>
      <w:r w:rsidRPr="00BF7D5D">
        <w:rPr>
          <w:rFonts w:asciiTheme="minorHAnsi" w:hAnsiTheme="minorHAnsi" w:cstheme="minorHAnsi"/>
        </w:rPr>
        <w:t>Novi tekst stručne spreme za radno mjesto ''stručni suradnik za brajicu i digitalnu pristupačnost“ glasi: ''završen preddiplomski ili diplomski sveučilišni ili stručni studij iz područja tehničkih</w:t>
      </w:r>
      <w:r>
        <w:rPr>
          <w:rFonts w:asciiTheme="minorHAnsi" w:hAnsiTheme="minorHAnsi" w:cstheme="minorHAnsi"/>
        </w:rPr>
        <w:t xml:space="preserve"> ili prirodnih</w:t>
      </w:r>
      <w:r w:rsidRPr="00BF7D5D">
        <w:rPr>
          <w:rFonts w:asciiTheme="minorHAnsi" w:hAnsiTheme="minorHAnsi" w:cstheme="minorHAnsi"/>
        </w:rPr>
        <w:t xml:space="preserve"> ili društvenih ili humanističkih znanosti'', a broj izvršitelja je „4“.</w:t>
      </w:r>
    </w:p>
    <w:p w14:paraId="66D658D7" w14:textId="77777777" w:rsidR="004648B3" w:rsidRPr="00BF7D5D" w:rsidRDefault="004648B3" w:rsidP="004648B3">
      <w:pPr>
        <w:rPr>
          <w:rFonts w:asciiTheme="minorHAnsi" w:eastAsia="Times New Roman" w:hAnsiTheme="minorHAnsi" w:cstheme="minorHAnsi"/>
        </w:rPr>
      </w:pPr>
    </w:p>
    <w:p w14:paraId="481B21FF" w14:textId="77777777" w:rsidR="004648B3" w:rsidRPr="00BF7D5D" w:rsidRDefault="004648B3" w:rsidP="004648B3">
      <w:pPr>
        <w:jc w:val="center"/>
        <w:rPr>
          <w:rFonts w:asciiTheme="minorHAnsi" w:eastAsia="Times New Roman" w:hAnsiTheme="minorHAnsi" w:cstheme="minorHAnsi"/>
        </w:rPr>
      </w:pPr>
      <w:r w:rsidRPr="00BF7D5D">
        <w:rPr>
          <w:rFonts w:asciiTheme="minorHAnsi" w:eastAsia="Times New Roman" w:hAnsiTheme="minorHAnsi" w:cstheme="minorHAnsi"/>
        </w:rPr>
        <w:t>Članak 2.</w:t>
      </w:r>
    </w:p>
    <w:p w14:paraId="53F41112" w14:textId="77777777" w:rsidR="004648B3" w:rsidRPr="00BF7D5D" w:rsidRDefault="004648B3" w:rsidP="004648B3">
      <w:pPr>
        <w:jc w:val="center"/>
        <w:rPr>
          <w:rFonts w:asciiTheme="minorHAnsi" w:eastAsia="Times New Roman" w:hAnsiTheme="minorHAnsi" w:cstheme="minorHAnsi"/>
        </w:rPr>
      </w:pPr>
    </w:p>
    <w:p w14:paraId="553FCCC9" w14:textId="77777777" w:rsidR="004648B3" w:rsidRPr="00A655A5" w:rsidRDefault="004648B3" w:rsidP="004648B3">
      <w:pPr>
        <w:jc w:val="both"/>
        <w:rPr>
          <w:rFonts w:asciiTheme="minorHAnsi" w:eastAsia="Times New Roman" w:hAnsiTheme="minorHAnsi" w:cstheme="minorHAnsi"/>
        </w:rPr>
      </w:pPr>
      <w:r w:rsidRPr="00BF7D5D">
        <w:rPr>
          <w:rFonts w:asciiTheme="minorHAnsi" w:eastAsia="Times New Roman" w:hAnsiTheme="minorHAnsi" w:cstheme="minorHAnsi"/>
        </w:rPr>
        <w:t>U članku 17. nazivi radnih mjesta pod redn</w:t>
      </w:r>
      <w:r w:rsidRPr="00A655A5">
        <w:rPr>
          <w:rFonts w:asciiTheme="minorHAnsi" w:eastAsia="Times New Roman" w:hAnsiTheme="minorHAnsi" w:cstheme="minorHAnsi"/>
        </w:rPr>
        <w:t>im brojem 26. i 30. mijenjaju se tekstom „stručni suradnik za brajicu i digitalnu pristupačnost“ s brojem izvršitelja „4</w:t>
      </w:r>
      <w:r w:rsidRPr="00A655A5">
        <w:rPr>
          <w:rFonts w:asciiTheme="minorHAnsi" w:hAnsiTheme="minorHAnsi" w:cstheme="minorHAnsi"/>
        </w:rPr>
        <w:t>“.</w:t>
      </w:r>
    </w:p>
    <w:p w14:paraId="0BA00E6B" w14:textId="77777777" w:rsidR="004648B3" w:rsidRPr="00A655A5" w:rsidRDefault="004648B3" w:rsidP="004648B3">
      <w:pPr>
        <w:jc w:val="both"/>
        <w:rPr>
          <w:rFonts w:asciiTheme="minorHAnsi" w:eastAsia="Times New Roman" w:hAnsiTheme="minorHAnsi" w:cstheme="minorHAnsi"/>
        </w:rPr>
      </w:pPr>
    </w:p>
    <w:p w14:paraId="1655D8B8" w14:textId="77777777" w:rsidR="004648B3" w:rsidRPr="00A655A5" w:rsidRDefault="004648B3" w:rsidP="004648B3">
      <w:pPr>
        <w:jc w:val="center"/>
        <w:rPr>
          <w:rFonts w:asciiTheme="minorHAnsi" w:eastAsia="Times New Roman" w:hAnsiTheme="minorHAnsi" w:cstheme="minorHAnsi"/>
        </w:rPr>
      </w:pPr>
    </w:p>
    <w:p w14:paraId="7667C702" w14:textId="77777777" w:rsidR="004648B3" w:rsidRDefault="004648B3" w:rsidP="004648B3">
      <w:pPr>
        <w:jc w:val="center"/>
        <w:rPr>
          <w:rFonts w:asciiTheme="minorHAnsi" w:eastAsia="Times New Roman" w:hAnsiTheme="minorHAnsi" w:cstheme="minorHAnsi"/>
        </w:rPr>
      </w:pPr>
    </w:p>
    <w:p w14:paraId="064A9277" w14:textId="77777777" w:rsidR="004648B3" w:rsidRDefault="004648B3" w:rsidP="004648B3">
      <w:pPr>
        <w:jc w:val="center"/>
        <w:rPr>
          <w:rFonts w:asciiTheme="minorHAnsi" w:eastAsia="Times New Roman" w:hAnsiTheme="minorHAnsi" w:cstheme="minorHAnsi"/>
        </w:rPr>
      </w:pPr>
    </w:p>
    <w:p w14:paraId="75E180B8" w14:textId="77777777" w:rsidR="004648B3" w:rsidRDefault="004648B3" w:rsidP="004648B3">
      <w:pPr>
        <w:jc w:val="center"/>
        <w:rPr>
          <w:rFonts w:asciiTheme="minorHAnsi" w:eastAsia="Times New Roman" w:hAnsiTheme="minorHAnsi" w:cstheme="minorHAnsi"/>
        </w:rPr>
      </w:pPr>
    </w:p>
    <w:p w14:paraId="67141A76" w14:textId="77777777" w:rsidR="004648B3" w:rsidRDefault="004648B3" w:rsidP="004648B3">
      <w:pPr>
        <w:jc w:val="center"/>
        <w:rPr>
          <w:rFonts w:asciiTheme="minorHAnsi" w:eastAsia="Times New Roman" w:hAnsiTheme="minorHAnsi" w:cstheme="minorHAnsi"/>
        </w:rPr>
      </w:pPr>
    </w:p>
    <w:p w14:paraId="09481862" w14:textId="77777777" w:rsidR="004648B3" w:rsidRPr="00A655A5" w:rsidRDefault="004648B3" w:rsidP="004648B3">
      <w:pPr>
        <w:jc w:val="center"/>
        <w:rPr>
          <w:rFonts w:asciiTheme="minorHAnsi" w:eastAsia="Times New Roman" w:hAnsiTheme="minorHAnsi" w:cstheme="minorHAnsi"/>
        </w:rPr>
      </w:pPr>
      <w:r w:rsidRPr="00A655A5">
        <w:rPr>
          <w:rFonts w:asciiTheme="minorHAnsi" w:eastAsia="Times New Roman" w:hAnsiTheme="minorHAnsi" w:cstheme="minorHAnsi"/>
        </w:rPr>
        <w:t>Članak 3.</w:t>
      </w:r>
    </w:p>
    <w:p w14:paraId="2DDC1037" w14:textId="77777777" w:rsidR="004648B3" w:rsidRPr="00A655A5" w:rsidRDefault="004648B3" w:rsidP="004648B3">
      <w:pPr>
        <w:jc w:val="center"/>
        <w:rPr>
          <w:rFonts w:asciiTheme="minorHAnsi" w:eastAsia="Times New Roman" w:hAnsiTheme="minorHAnsi" w:cstheme="minorHAnsi"/>
        </w:rPr>
      </w:pPr>
    </w:p>
    <w:p w14:paraId="6E66D2B0" w14:textId="77777777" w:rsidR="004648B3" w:rsidRPr="00A655A5" w:rsidRDefault="004648B3" w:rsidP="004648B3">
      <w:pPr>
        <w:spacing w:after="160" w:line="256" w:lineRule="auto"/>
        <w:jc w:val="both"/>
        <w:rPr>
          <w:rFonts w:asciiTheme="minorHAnsi" w:hAnsiTheme="minorHAnsi" w:cstheme="minorHAnsi"/>
        </w:rPr>
      </w:pPr>
      <w:r w:rsidRPr="00A655A5">
        <w:rPr>
          <w:rFonts w:asciiTheme="minorHAnsi" w:hAnsiTheme="minorHAnsi" w:cstheme="minorHAnsi"/>
        </w:rPr>
        <w:t>U članku 18. mijenja se naziv radnih mjesta brajografičar i birografičar, a novi tekst glasi: ''stručni suradnik za brajicu i digitalnu pristupačnost“ s novim tekstom za stručnu spremu, posebne uvjete i opis poslova koji glase;</w:t>
      </w:r>
    </w:p>
    <w:p w14:paraId="79AD996D" w14:textId="77777777" w:rsidR="004648B3" w:rsidRPr="00A655A5" w:rsidRDefault="004648B3" w:rsidP="004648B3">
      <w:pPr>
        <w:rPr>
          <w:rFonts w:asciiTheme="minorHAnsi" w:hAnsiTheme="minorHAnsi" w:cstheme="minorHAnsi"/>
          <w:u w:val="single"/>
        </w:rPr>
      </w:pPr>
      <w:r w:rsidRPr="00A655A5">
        <w:rPr>
          <w:rFonts w:asciiTheme="minorHAnsi" w:hAnsiTheme="minorHAnsi" w:cstheme="minorHAnsi"/>
          <w:u w:val="single"/>
        </w:rPr>
        <w:t>„Stručna sprema:</w:t>
      </w:r>
    </w:p>
    <w:p w14:paraId="13E3F598" w14:textId="77777777" w:rsidR="004648B3" w:rsidRPr="00A655A5" w:rsidRDefault="004648B3" w:rsidP="004648B3">
      <w:pPr>
        <w:numPr>
          <w:ilvl w:val="0"/>
          <w:numId w:val="19"/>
        </w:numPr>
        <w:spacing w:after="160" w:line="256" w:lineRule="auto"/>
        <w:rPr>
          <w:rFonts w:asciiTheme="minorHAnsi" w:hAnsiTheme="minorHAnsi" w:cstheme="minorHAnsi"/>
        </w:rPr>
      </w:pPr>
      <w:r w:rsidRPr="00A655A5">
        <w:rPr>
          <w:rFonts w:asciiTheme="minorHAnsi" w:hAnsiTheme="minorHAnsi" w:cstheme="minorHAnsi"/>
        </w:rPr>
        <w:t>završen preddiplomski ili diplomski sveučilišni ili stručni studij iz područja tehničkih ili prirodnih ili društvenih ili humanističkih znanosti</w:t>
      </w:r>
    </w:p>
    <w:p w14:paraId="2B517999" w14:textId="77777777" w:rsidR="004648B3" w:rsidRPr="00A655A5" w:rsidRDefault="004648B3" w:rsidP="004648B3">
      <w:pPr>
        <w:ind w:left="720"/>
        <w:rPr>
          <w:rFonts w:asciiTheme="minorHAnsi" w:hAnsiTheme="minorHAnsi" w:cstheme="minorHAnsi"/>
        </w:rPr>
      </w:pPr>
    </w:p>
    <w:p w14:paraId="6FB2B0F4" w14:textId="77777777" w:rsidR="004648B3" w:rsidRDefault="004648B3" w:rsidP="004648B3">
      <w:pPr>
        <w:rPr>
          <w:rFonts w:asciiTheme="minorHAnsi" w:hAnsiTheme="minorHAnsi" w:cstheme="minorHAnsi"/>
          <w:u w:val="single"/>
        </w:rPr>
      </w:pPr>
    </w:p>
    <w:p w14:paraId="353B80B2" w14:textId="77777777" w:rsidR="004648B3" w:rsidRPr="00A655A5" w:rsidRDefault="004648B3" w:rsidP="004648B3">
      <w:pPr>
        <w:rPr>
          <w:rFonts w:asciiTheme="minorHAnsi" w:hAnsiTheme="minorHAnsi" w:cstheme="minorHAnsi"/>
          <w:u w:val="single"/>
        </w:rPr>
      </w:pPr>
      <w:r w:rsidRPr="00A655A5">
        <w:rPr>
          <w:rFonts w:asciiTheme="minorHAnsi" w:hAnsiTheme="minorHAnsi" w:cstheme="minorHAnsi"/>
          <w:u w:val="single"/>
        </w:rPr>
        <w:t>Posebni uvjeti:</w:t>
      </w:r>
    </w:p>
    <w:p w14:paraId="46C4F079" w14:textId="77777777" w:rsidR="004648B3" w:rsidRPr="00A655A5" w:rsidRDefault="004648B3" w:rsidP="004648B3">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lang w:eastAsia="hr-HR"/>
        </w:rPr>
        <w:t>poznavanje brajevog pisma ili spremnost na učenje istog</w:t>
      </w:r>
    </w:p>
    <w:p w14:paraId="0C4A3A8F" w14:textId="77777777" w:rsidR="004648B3" w:rsidRPr="00A655A5" w:rsidRDefault="004648B3" w:rsidP="004648B3">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lang w:eastAsia="hr-HR"/>
        </w:rPr>
        <w:t>vrlo dobro poznavanje engleskog jezika</w:t>
      </w:r>
    </w:p>
    <w:p w14:paraId="16B5494F" w14:textId="77777777" w:rsidR="004648B3" w:rsidRPr="00A655A5" w:rsidRDefault="004648B3" w:rsidP="004648B3">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bdr w:val="none" w:sz="0" w:space="0" w:color="auto" w:frame="1"/>
          <w:shd w:val="clear" w:color="auto" w:fill="FFFFFF"/>
          <w:lang w:eastAsia="hr-HR"/>
        </w:rPr>
        <w:t>aktivno korištenje osnovnih računalnih alata (word, exel, Power point)</w:t>
      </w:r>
    </w:p>
    <w:p w14:paraId="43CA0882" w14:textId="77777777" w:rsidR="004648B3" w:rsidRPr="00A655A5" w:rsidRDefault="004648B3" w:rsidP="004648B3">
      <w:pPr>
        <w:numPr>
          <w:ilvl w:val="0"/>
          <w:numId w:val="19"/>
        </w:numPr>
        <w:shd w:val="clear" w:color="auto" w:fill="FFFFFF"/>
        <w:spacing w:before="100" w:beforeAutospacing="1" w:after="100" w:afterAutospacing="1" w:line="256" w:lineRule="auto"/>
        <w:contextualSpacing/>
        <w:textAlignment w:val="baseline"/>
        <w:rPr>
          <w:rFonts w:asciiTheme="minorHAnsi" w:eastAsia="Times New Roman" w:hAnsiTheme="minorHAnsi" w:cstheme="minorHAnsi"/>
          <w:color w:val="000000"/>
          <w:lang w:eastAsia="hr-HR"/>
        </w:rPr>
      </w:pPr>
      <w:r w:rsidRPr="00A655A5">
        <w:rPr>
          <w:rFonts w:asciiTheme="minorHAnsi" w:eastAsia="Times New Roman" w:hAnsiTheme="minorHAnsi" w:cstheme="minorHAnsi"/>
          <w:color w:val="000000"/>
          <w:lang w:eastAsia="hr-HR"/>
        </w:rPr>
        <w:t>aktivno korištenje alata za crtanje,  grafičkog oblikovanja i pripreme za tisak udžbenika (</w:t>
      </w:r>
      <w:r w:rsidRPr="00A655A5">
        <w:rPr>
          <w:rFonts w:asciiTheme="minorHAnsi" w:eastAsia="Times New Roman" w:hAnsiTheme="minorHAnsi" w:cstheme="minorHAnsi"/>
          <w:color w:val="000000"/>
          <w:bdr w:val="none" w:sz="0" w:space="0" w:color="auto" w:frame="1"/>
          <w:shd w:val="clear" w:color="auto" w:fill="FFFFFF"/>
          <w:lang w:eastAsia="hr-HR"/>
        </w:rPr>
        <w:t>corel, </w:t>
      </w:r>
      <w:r w:rsidRPr="00A655A5">
        <w:rPr>
          <w:rFonts w:asciiTheme="minorHAnsi" w:eastAsia="Times New Roman" w:hAnsiTheme="minorHAnsi" w:cstheme="minorHAnsi"/>
          <w:color w:val="000000"/>
          <w:lang w:eastAsia="hr-HR"/>
        </w:rPr>
        <w:t>In design, ilustrator i dr.)</w:t>
      </w:r>
    </w:p>
    <w:p w14:paraId="38B52E88" w14:textId="77777777" w:rsidR="004648B3" w:rsidRPr="00A655A5" w:rsidRDefault="004648B3" w:rsidP="004648B3">
      <w:pPr>
        <w:pStyle w:val="Bezproreda"/>
      </w:pPr>
      <w:r w:rsidRPr="00A655A5">
        <w:t>Opis poslova:</w:t>
      </w:r>
    </w:p>
    <w:p w14:paraId="19C6DFF1" w14:textId="77777777" w:rsidR="004648B3" w:rsidRPr="00A655A5" w:rsidRDefault="004648B3" w:rsidP="004648B3">
      <w:pPr>
        <w:pStyle w:val="Bezproreda"/>
      </w:pPr>
      <w:r>
        <w:t>-</w:t>
      </w:r>
      <w:r w:rsidRPr="00A655A5">
        <w:t xml:space="preserve">pretvara digitalne dokumente u oblik primjeren asistivnim tehnologijama </w:t>
      </w:r>
    </w:p>
    <w:p w14:paraId="7D89CD6E" w14:textId="77777777" w:rsidR="004648B3" w:rsidRPr="00A655A5" w:rsidRDefault="004648B3" w:rsidP="004648B3">
      <w:pPr>
        <w:pStyle w:val="Bezproreda"/>
      </w:pPr>
      <w:r>
        <w:t>-</w:t>
      </w:r>
      <w:r w:rsidRPr="00A655A5">
        <w:t xml:space="preserve">izrađuje digitalni tisak u skladu s brajičnim standardom </w:t>
      </w:r>
    </w:p>
    <w:p w14:paraId="2A9AED99" w14:textId="77777777" w:rsidR="004648B3" w:rsidRPr="00A655A5" w:rsidRDefault="004648B3" w:rsidP="004648B3">
      <w:pPr>
        <w:pStyle w:val="Bezproreda"/>
      </w:pPr>
      <w:r>
        <w:t>-</w:t>
      </w:r>
      <w:r w:rsidRPr="00A655A5">
        <w:t>izrađuje sadržaje prema smjernicama za digitalnu pristupačnost i uvećani tisak</w:t>
      </w:r>
    </w:p>
    <w:p w14:paraId="1499CB25" w14:textId="77777777" w:rsidR="004648B3" w:rsidRPr="00A655A5" w:rsidRDefault="004648B3" w:rsidP="004648B3">
      <w:pPr>
        <w:pStyle w:val="Bezproreda"/>
      </w:pPr>
      <w:r>
        <w:t>-</w:t>
      </w:r>
      <w:r w:rsidRPr="00A655A5">
        <w:t>prilagođava, opisuje slikovne prikaze i grafičke elemente stvarajući pristupačni dizajn</w:t>
      </w:r>
    </w:p>
    <w:p w14:paraId="6B1305A2" w14:textId="77777777" w:rsidR="004648B3" w:rsidRPr="00A655A5" w:rsidRDefault="004648B3" w:rsidP="004648B3">
      <w:pPr>
        <w:pStyle w:val="Bezproreda"/>
      </w:pPr>
      <w:r>
        <w:t>-</w:t>
      </w:r>
      <w:r w:rsidRPr="00A655A5">
        <w:t xml:space="preserve">izrađuje plan izrade crteža koji će se taktilno izrađivati </w:t>
      </w:r>
    </w:p>
    <w:p w14:paraId="53CC04B9" w14:textId="77777777" w:rsidR="004648B3" w:rsidRPr="00A655A5" w:rsidRDefault="004648B3" w:rsidP="004648B3">
      <w:pPr>
        <w:pStyle w:val="Bezproreda"/>
      </w:pPr>
      <w:r>
        <w:t>-</w:t>
      </w:r>
      <w:r w:rsidRPr="00A655A5">
        <w:t>daje smjernice projektantu taktilnih prikaza</w:t>
      </w:r>
    </w:p>
    <w:p w14:paraId="54DE0433" w14:textId="77777777" w:rsidR="004648B3" w:rsidRPr="00A655A5" w:rsidRDefault="004648B3" w:rsidP="004648B3">
      <w:pPr>
        <w:pStyle w:val="Bezproreda"/>
      </w:pPr>
      <w:r>
        <w:t>-</w:t>
      </w:r>
      <w:r w:rsidRPr="00A655A5">
        <w:t xml:space="preserve">provjerava istovjetnost prilagođenog materijala s izvornikom </w:t>
      </w:r>
    </w:p>
    <w:p w14:paraId="6453EDF2" w14:textId="77777777" w:rsidR="004648B3" w:rsidRPr="00A655A5" w:rsidRDefault="004648B3" w:rsidP="004648B3">
      <w:pPr>
        <w:pStyle w:val="Bezproreda"/>
      </w:pPr>
      <w:r>
        <w:t>-</w:t>
      </w:r>
      <w:r w:rsidRPr="00A655A5">
        <w:t>prati razvoj i primjenu novih alata za crtanje i obradu teksta te po potrebi savjetuje stručne radnike Centra</w:t>
      </w:r>
    </w:p>
    <w:p w14:paraId="02DC3974" w14:textId="77777777" w:rsidR="004648B3" w:rsidRPr="00A655A5" w:rsidRDefault="004648B3" w:rsidP="004648B3">
      <w:pPr>
        <w:pStyle w:val="Bezproreda"/>
      </w:pPr>
      <w:r>
        <w:t>-</w:t>
      </w:r>
      <w:r w:rsidRPr="00A655A5">
        <w:t>sudjeluje u radu stručnih tijela i povjerenstava unutar i van ustanove</w:t>
      </w:r>
    </w:p>
    <w:p w14:paraId="5594D721" w14:textId="77777777" w:rsidR="004648B3" w:rsidRPr="00A655A5" w:rsidRDefault="004648B3" w:rsidP="004648B3">
      <w:pPr>
        <w:pStyle w:val="Bezproreda"/>
      </w:pPr>
      <w:r>
        <w:t>-</w:t>
      </w:r>
      <w:r w:rsidRPr="00A655A5">
        <w:t>sudjeluje u stručnoj praksi studenata</w:t>
      </w:r>
    </w:p>
    <w:p w14:paraId="4A0DEB7A" w14:textId="77777777" w:rsidR="004648B3" w:rsidRPr="00A655A5" w:rsidRDefault="004648B3" w:rsidP="004648B3">
      <w:pPr>
        <w:pStyle w:val="Bezproreda"/>
      </w:pPr>
      <w:r>
        <w:t>-</w:t>
      </w:r>
      <w:r w:rsidRPr="00A655A5">
        <w:t>surađuje s vanjskim subjektima</w:t>
      </w:r>
    </w:p>
    <w:p w14:paraId="130F73AD" w14:textId="77777777" w:rsidR="004648B3" w:rsidRPr="00A655A5" w:rsidRDefault="004648B3" w:rsidP="004648B3">
      <w:pPr>
        <w:spacing w:after="160" w:line="256" w:lineRule="auto"/>
        <w:jc w:val="center"/>
        <w:rPr>
          <w:rFonts w:asciiTheme="minorHAnsi" w:hAnsiTheme="minorHAnsi" w:cstheme="minorHAnsi"/>
          <w:b/>
        </w:rPr>
      </w:pPr>
    </w:p>
    <w:p w14:paraId="52D56AD8" w14:textId="77777777" w:rsidR="004648B3" w:rsidRPr="00A655A5" w:rsidRDefault="004648B3" w:rsidP="004648B3">
      <w:pPr>
        <w:jc w:val="center"/>
        <w:rPr>
          <w:rFonts w:asciiTheme="minorHAnsi" w:hAnsiTheme="minorHAnsi" w:cstheme="minorHAnsi"/>
        </w:rPr>
      </w:pPr>
      <w:r w:rsidRPr="00A655A5">
        <w:rPr>
          <w:rFonts w:asciiTheme="minorHAnsi" w:hAnsiTheme="minorHAnsi" w:cstheme="minorHAnsi"/>
        </w:rPr>
        <w:t>Članak 4.</w:t>
      </w:r>
    </w:p>
    <w:p w14:paraId="6070C6BF" w14:textId="77777777" w:rsidR="004648B3" w:rsidRPr="00A655A5" w:rsidRDefault="004648B3" w:rsidP="004648B3">
      <w:pPr>
        <w:jc w:val="center"/>
        <w:rPr>
          <w:rFonts w:asciiTheme="minorHAnsi" w:hAnsiTheme="minorHAnsi" w:cstheme="minorHAnsi"/>
        </w:rPr>
      </w:pPr>
    </w:p>
    <w:p w14:paraId="618564E7" w14:textId="77777777" w:rsidR="004648B3" w:rsidRPr="00A655A5" w:rsidRDefault="004648B3" w:rsidP="004648B3">
      <w:pPr>
        <w:jc w:val="both"/>
        <w:rPr>
          <w:rFonts w:asciiTheme="minorHAnsi" w:hAnsiTheme="minorHAnsi" w:cstheme="minorHAnsi"/>
        </w:rPr>
      </w:pPr>
      <w:r w:rsidRPr="00A655A5">
        <w:rPr>
          <w:rFonts w:asciiTheme="minorHAnsi" w:hAnsiTheme="minorHAnsi" w:cstheme="minorHAnsi"/>
        </w:rPr>
        <w:t xml:space="preserve">Ovaj Pravilnik o izmjenama i dopunama Pravilnika o unutarnjem ustroju i sistematizaciji poslova Centra za odgoj i obrazovanje ''Vinko Bek'' stupa na snagu osmoga dana od objave na oglasnim pločama Centra. </w:t>
      </w:r>
    </w:p>
    <w:p w14:paraId="557CD1C0" w14:textId="77777777" w:rsidR="004648B3" w:rsidRPr="00A655A5" w:rsidRDefault="004648B3" w:rsidP="004648B3">
      <w:pPr>
        <w:jc w:val="both"/>
        <w:rPr>
          <w:rFonts w:asciiTheme="minorHAnsi" w:hAnsiTheme="minorHAnsi" w:cstheme="minorHAnsi"/>
        </w:rPr>
      </w:pPr>
    </w:p>
    <w:p w14:paraId="308798CE" w14:textId="77777777" w:rsidR="004648B3" w:rsidRPr="00A655A5" w:rsidRDefault="004648B3" w:rsidP="004648B3">
      <w:pPr>
        <w:jc w:val="both"/>
        <w:rPr>
          <w:rFonts w:asciiTheme="minorHAnsi" w:hAnsiTheme="minorHAnsi" w:cstheme="minorHAnsi"/>
        </w:rPr>
      </w:pPr>
    </w:p>
    <w:p w14:paraId="5CFDD972" w14:textId="77777777" w:rsidR="004648B3" w:rsidRPr="00A655A5" w:rsidRDefault="004648B3" w:rsidP="004648B3">
      <w:pPr>
        <w:jc w:val="right"/>
        <w:rPr>
          <w:rFonts w:asciiTheme="minorHAnsi" w:hAnsiTheme="minorHAnsi" w:cstheme="minorHAnsi"/>
        </w:rPr>
      </w:pPr>
      <w:r w:rsidRPr="00A655A5">
        <w:rPr>
          <w:rFonts w:asciiTheme="minorHAnsi" w:hAnsiTheme="minorHAnsi" w:cstheme="minorHAnsi"/>
        </w:rPr>
        <w:t xml:space="preserve">                                                                                                            Predsjednica Upravnog vijeća:</w:t>
      </w:r>
    </w:p>
    <w:p w14:paraId="118BD69D" w14:textId="6414BAF3" w:rsidR="004648B3" w:rsidRDefault="004648B3" w:rsidP="004648B3">
      <w:pPr>
        <w:jc w:val="right"/>
        <w:rPr>
          <w:rFonts w:asciiTheme="minorHAnsi" w:hAnsiTheme="minorHAnsi" w:cstheme="minorHAnsi"/>
        </w:rPr>
      </w:pPr>
      <w:r w:rsidRPr="00A655A5">
        <w:rPr>
          <w:rFonts w:asciiTheme="minorHAnsi" w:hAnsiTheme="minorHAnsi" w:cstheme="minorHAnsi"/>
        </w:rPr>
        <w:t xml:space="preserve">                                                                                                                  </w:t>
      </w:r>
    </w:p>
    <w:p w14:paraId="3CB5039A" w14:textId="77777777" w:rsidR="004648B3" w:rsidRPr="00A655A5" w:rsidRDefault="004648B3" w:rsidP="004648B3">
      <w:pPr>
        <w:jc w:val="right"/>
        <w:rPr>
          <w:rFonts w:asciiTheme="minorHAnsi" w:hAnsiTheme="minorHAnsi" w:cstheme="minorHAnsi"/>
        </w:rPr>
      </w:pPr>
    </w:p>
    <w:p w14:paraId="0757F820" w14:textId="77777777" w:rsidR="004648B3" w:rsidRPr="00A655A5" w:rsidRDefault="004648B3" w:rsidP="004648B3">
      <w:pPr>
        <w:jc w:val="right"/>
        <w:rPr>
          <w:rFonts w:asciiTheme="minorHAnsi" w:hAnsiTheme="minorHAnsi" w:cstheme="minorHAnsi"/>
        </w:rPr>
      </w:pPr>
      <w:r w:rsidRPr="00A655A5">
        <w:rPr>
          <w:rFonts w:asciiTheme="minorHAnsi" w:hAnsiTheme="minorHAnsi" w:cstheme="minorHAnsi"/>
        </w:rPr>
        <w:t xml:space="preserve">                                                                                                                       ____________________________</w:t>
      </w:r>
    </w:p>
    <w:p w14:paraId="54D69A8C" w14:textId="77777777" w:rsidR="004648B3" w:rsidRPr="00A655A5" w:rsidRDefault="004648B3" w:rsidP="004648B3">
      <w:pPr>
        <w:rPr>
          <w:rFonts w:asciiTheme="minorHAnsi" w:eastAsia="Times New Roman" w:hAnsiTheme="minorHAnsi" w:cstheme="minorHAnsi"/>
        </w:rPr>
      </w:pPr>
    </w:p>
    <w:p w14:paraId="47F3CC2B" w14:textId="77777777" w:rsidR="004648B3" w:rsidRPr="00A655A5" w:rsidRDefault="004648B3" w:rsidP="004648B3">
      <w:pPr>
        <w:rPr>
          <w:rFonts w:asciiTheme="minorHAnsi" w:eastAsia="Times New Roman" w:hAnsiTheme="minorHAnsi" w:cstheme="minorHAnsi"/>
        </w:rPr>
      </w:pPr>
      <w:r w:rsidRPr="00A655A5">
        <w:rPr>
          <w:rFonts w:asciiTheme="minorHAnsi" w:eastAsia="Times New Roman" w:hAnsiTheme="minorHAnsi" w:cstheme="minorHAnsi"/>
        </w:rPr>
        <w:lastRenderedPageBreak/>
        <w:t xml:space="preserve">Ovaj Pravilnik o izmjenama i dopunama Pravilnika o unutarnjem ustroju i sistematizaciji  poslova Centra za odgoj i obrazovanje ''Vinko Bek'' objavljen je na oglasnoj ploči u sjedištu Centra, oglasnoj ploči Dislocirane jedinice Zagreb i oglasnim pločama Odjela integracije u Splitu i Osijeku dana </w:t>
      </w:r>
      <w:r>
        <w:rPr>
          <w:rFonts w:asciiTheme="minorHAnsi" w:eastAsia="Times New Roman" w:hAnsiTheme="minorHAnsi" w:cstheme="minorHAnsi"/>
        </w:rPr>
        <w:t>______ 2023.</w:t>
      </w:r>
      <w:r w:rsidRPr="00A655A5">
        <w:rPr>
          <w:rFonts w:asciiTheme="minorHAnsi" w:eastAsia="Times New Roman" w:hAnsiTheme="minorHAnsi" w:cstheme="minorHAnsi"/>
        </w:rPr>
        <w:t xml:space="preserve"> i stupio je na snagu dana </w:t>
      </w:r>
      <w:r>
        <w:rPr>
          <w:rFonts w:asciiTheme="minorHAnsi" w:eastAsia="Times New Roman" w:hAnsiTheme="minorHAnsi" w:cstheme="minorHAnsi"/>
        </w:rPr>
        <w:t>________ 2023</w:t>
      </w:r>
      <w:r w:rsidRPr="00A655A5">
        <w:rPr>
          <w:rFonts w:asciiTheme="minorHAnsi" w:eastAsia="Times New Roman" w:hAnsiTheme="minorHAnsi" w:cstheme="minorHAnsi"/>
        </w:rPr>
        <w:t>.</w:t>
      </w:r>
      <w:r>
        <w:rPr>
          <w:rFonts w:asciiTheme="minorHAnsi" w:eastAsia="Times New Roman" w:hAnsiTheme="minorHAnsi" w:cstheme="minorHAnsi"/>
        </w:rPr>
        <w:t xml:space="preserve"> godine.</w:t>
      </w:r>
    </w:p>
    <w:p w14:paraId="6EEC6941" w14:textId="77777777" w:rsidR="004648B3" w:rsidRPr="00A655A5" w:rsidRDefault="004648B3" w:rsidP="004648B3">
      <w:pPr>
        <w:rPr>
          <w:rFonts w:asciiTheme="minorHAnsi" w:eastAsia="Times New Roman" w:hAnsiTheme="minorHAnsi" w:cstheme="minorHAnsi"/>
        </w:rPr>
      </w:pPr>
    </w:p>
    <w:p w14:paraId="7E8EE86F" w14:textId="77777777" w:rsidR="004648B3" w:rsidRPr="00A655A5" w:rsidRDefault="004648B3" w:rsidP="004648B3">
      <w:pPr>
        <w:jc w:val="right"/>
        <w:rPr>
          <w:rFonts w:ascii="Times New Roman" w:eastAsia="Times New Roman" w:hAnsi="Times New Roman" w:cs="Times New Roman"/>
          <w:sz w:val="24"/>
          <w:szCs w:val="24"/>
        </w:rPr>
      </w:pPr>
      <w:r w:rsidRPr="00A655A5">
        <w:rPr>
          <w:rFonts w:asciiTheme="minorHAnsi" w:eastAsia="Times New Roman" w:hAnsiTheme="minorHAnsi" w:cstheme="minorHAnsi"/>
        </w:rPr>
        <w:t xml:space="preserve">                                                                                                                                                                                                  </w:t>
      </w:r>
      <w:r w:rsidRPr="00A655A5">
        <w:rPr>
          <w:rFonts w:ascii="Times New Roman" w:eastAsia="Times New Roman" w:hAnsi="Times New Roman" w:cs="Times New Roman"/>
          <w:sz w:val="24"/>
          <w:szCs w:val="24"/>
        </w:rPr>
        <w:t>Ravnateljica:</w:t>
      </w:r>
    </w:p>
    <w:p w14:paraId="4B77D40C" w14:textId="77777777" w:rsidR="004648B3" w:rsidRPr="00A655A5" w:rsidRDefault="004648B3" w:rsidP="004648B3">
      <w:pPr>
        <w:rPr>
          <w:rFonts w:ascii="Times New Roman" w:eastAsia="Times New Roman" w:hAnsi="Times New Roman" w:cs="Times New Roman"/>
          <w:sz w:val="24"/>
          <w:szCs w:val="24"/>
        </w:rPr>
      </w:pPr>
    </w:p>
    <w:p w14:paraId="0259248C" w14:textId="77777777" w:rsidR="004648B3" w:rsidRPr="00A655A5" w:rsidRDefault="004648B3" w:rsidP="004648B3">
      <w:pPr>
        <w:jc w:val="right"/>
        <w:rPr>
          <w:rFonts w:ascii="Times New Roman" w:eastAsia="Times New Roman" w:hAnsi="Times New Roman" w:cs="Times New Roman"/>
          <w:sz w:val="24"/>
          <w:szCs w:val="24"/>
        </w:rPr>
      </w:pPr>
    </w:p>
    <w:p w14:paraId="30DBB54D" w14:textId="77777777" w:rsidR="004648B3" w:rsidRPr="00A655A5" w:rsidRDefault="004648B3" w:rsidP="004648B3">
      <w:pPr>
        <w:jc w:val="right"/>
        <w:rPr>
          <w:rFonts w:ascii="Times New Roman" w:hAnsi="Times New Roman" w:cs="Times New Roman"/>
          <w:sz w:val="24"/>
          <w:szCs w:val="24"/>
        </w:rPr>
      </w:pPr>
      <w:r w:rsidRPr="00A655A5">
        <w:rPr>
          <w:rFonts w:ascii="Times New Roman" w:eastAsia="Times New Roman" w:hAnsi="Times New Roman" w:cs="Times New Roman"/>
          <w:sz w:val="24"/>
          <w:szCs w:val="24"/>
        </w:rPr>
        <w:t>________________________</w:t>
      </w:r>
    </w:p>
    <w:p w14:paraId="77C7056A" w14:textId="77777777" w:rsidR="004648B3" w:rsidRPr="00A655A5" w:rsidRDefault="004648B3" w:rsidP="004648B3">
      <w:pPr>
        <w:jc w:val="both"/>
        <w:rPr>
          <w:rFonts w:ascii="Times New Roman" w:hAnsi="Times New Roman" w:cs="Times New Roman"/>
          <w:sz w:val="24"/>
          <w:szCs w:val="24"/>
        </w:rPr>
      </w:pPr>
      <w:r w:rsidRPr="00A655A5">
        <w:rPr>
          <w:rFonts w:ascii="Times New Roman" w:hAnsi="Times New Roman" w:cs="Times New Roman"/>
          <w:sz w:val="24"/>
          <w:szCs w:val="24"/>
        </w:rPr>
        <w:t xml:space="preserve">KLASA: </w:t>
      </w:r>
    </w:p>
    <w:p w14:paraId="2927BE6D" w14:textId="77777777" w:rsidR="004648B3" w:rsidRPr="00A655A5" w:rsidRDefault="004648B3" w:rsidP="004648B3">
      <w:pPr>
        <w:jc w:val="both"/>
        <w:rPr>
          <w:rFonts w:ascii="Times New Roman" w:hAnsi="Times New Roman" w:cs="Times New Roman"/>
          <w:sz w:val="24"/>
          <w:szCs w:val="24"/>
        </w:rPr>
      </w:pPr>
      <w:r w:rsidRPr="00A655A5">
        <w:rPr>
          <w:rFonts w:ascii="Times New Roman" w:hAnsi="Times New Roman" w:cs="Times New Roman"/>
          <w:sz w:val="24"/>
          <w:szCs w:val="24"/>
        </w:rPr>
        <w:t>URRBROJ:</w:t>
      </w:r>
    </w:p>
    <w:p w14:paraId="74C12C71" w14:textId="77777777" w:rsidR="004648B3" w:rsidRPr="00A655A5" w:rsidRDefault="004648B3" w:rsidP="004648B3">
      <w:pPr>
        <w:jc w:val="both"/>
        <w:rPr>
          <w:rFonts w:ascii="Times New Roman" w:hAnsi="Times New Roman" w:cs="Times New Roman"/>
          <w:sz w:val="24"/>
          <w:szCs w:val="24"/>
        </w:rPr>
      </w:pPr>
      <w:r w:rsidRPr="00A655A5">
        <w:rPr>
          <w:rFonts w:ascii="Times New Roman" w:hAnsi="Times New Roman" w:cs="Times New Roman"/>
          <w:sz w:val="24"/>
          <w:szCs w:val="24"/>
        </w:rPr>
        <w:t>U Zagrebu    _______2023. godine</w:t>
      </w:r>
    </w:p>
    <w:p w14:paraId="31D2EAE1" w14:textId="77777777" w:rsidR="004648B3" w:rsidRDefault="004648B3" w:rsidP="004648B3">
      <w:pPr>
        <w:spacing w:after="160" w:line="259" w:lineRule="auto"/>
        <w:rPr>
          <w:rFonts w:asciiTheme="minorHAnsi" w:hAnsiTheme="minorHAnsi" w:cstheme="minorHAnsi"/>
          <w:bCs/>
        </w:rPr>
      </w:pPr>
    </w:p>
    <w:p w14:paraId="03898F16" w14:textId="77777777" w:rsidR="004648B3" w:rsidRPr="00A655A5" w:rsidRDefault="004648B3" w:rsidP="004648B3">
      <w:pPr>
        <w:jc w:val="both"/>
        <w:rPr>
          <w:bCs/>
        </w:rPr>
      </w:pPr>
      <w:r w:rsidRPr="00A655A5">
        <w:rPr>
          <w:bCs/>
        </w:rPr>
        <w:t xml:space="preserve">Prijedlog pravilnika o izmjenama i dopunama Pravilnika o unutarnjem ustroju i sistematizaciji poslova  jednoglasno se prihvaća s </w:t>
      </w:r>
      <w:r>
        <w:rPr>
          <w:bCs/>
        </w:rPr>
        <w:t>4</w:t>
      </w:r>
      <w:r w:rsidRPr="00A655A5">
        <w:rPr>
          <w:bCs/>
        </w:rPr>
        <w:t xml:space="preserve"> (</w:t>
      </w:r>
      <w:r>
        <w:rPr>
          <w:bCs/>
        </w:rPr>
        <w:t>četiri</w:t>
      </w:r>
      <w:r w:rsidRPr="00A655A5">
        <w:rPr>
          <w:bCs/>
        </w:rPr>
        <w:t>) glasa ''ZA'' 0 (niti jednim) glasom ''protiv'' te 0 (niti jednim) suzdržanim glasom.</w:t>
      </w:r>
    </w:p>
    <w:p w14:paraId="4F42EE32" w14:textId="77777777" w:rsidR="004648B3" w:rsidRPr="00F41A04" w:rsidRDefault="004648B3" w:rsidP="004648B3">
      <w:pPr>
        <w:spacing w:after="160" w:line="259" w:lineRule="auto"/>
        <w:rPr>
          <w:rFonts w:asciiTheme="minorHAnsi" w:hAnsiTheme="minorHAnsi" w:cstheme="minorHAnsi"/>
          <w:bCs/>
        </w:rPr>
      </w:pPr>
    </w:p>
    <w:p w14:paraId="55B8DEA3" w14:textId="77777777" w:rsidR="004648B3" w:rsidRPr="00D00464" w:rsidRDefault="004648B3" w:rsidP="004648B3"/>
    <w:p w14:paraId="3041F153" w14:textId="77777777" w:rsidR="004648B3" w:rsidRDefault="004648B3" w:rsidP="004648B3">
      <w:pPr>
        <w:rPr>
          <w:b/>
        </w:rPr>
      </w:pPr>
      <w:r>
        <w:rPr>
          <w:b/>
        </w:rPr>
        <w:t>Ad 5</w:t>
      </w:r>
    </w:p>
    <w:p w14:paraId="6CD3DC62" w14:textId="77777777" w:rsidR="004648B3" w:rsidRDefault="004648B3" w:rsidP="004648B3">
      <w:pPr>
        <w:rPr>
          <w:b/>
        </w:rPr>
      </w:pPr>
    </w:p>
    <w:p w14:paraId="16BA96A3" w14:textId="77777777" w:rsidR="004648B3" w:rsidRPr="000A4A53" w:rsidRDefault="004648B3" w:rsidP="004648B3">
      <w:pPr>
        <w:rPr>
          <w:bCs/>
        </w:rPr>
      </w:pPr>
      <w:r w:rsidRPr="000A4A53">
        <w:rPr>
          <w:bCs/>
        </w:rPr>
        <w:t>Tajnica pojašnjava kako je prijedlog Pravilnika poslan Ministarstvu na pregled te će se eventualne primjedbe poslati članovima Upravnog vijeća.</w:t>
      </w:r>
    </w:p>
    <w:p w14:paraId="0F31A896" w14:textId="77777777" w:rsidR="004648B3" w:rsidRDefault="004648B3" w:rsidP="004648B3">
      <w:pPr>
        <w:rPr>
          <w:b/>
        </w:rPr>
      </w:pPr>
    </w:p>
    <w:p w14:paraId="7F1D2CE6" w14:textId="77777777" w:rsidR="004648B3" w:rsidRDefault="004648B3" w:rsidP="004648B3">
      <w:pPr>
        <w:jc w:val="both"/>
        <w:rPr>
          <w:rFonts w:ascii="Times New Roman" w:hAnsi="Times New Roman" w:cs="Times New Roman"/>
        </w:rPr>
      </w:pPr>
      <w:r>
        <w:t>Temeljem odredbe članka 56. stavka 3. Zakona o proračunu („Narodne novine“ br. 144/21), članka 7. Pravilnika o mjerilima i načinu korištenje nenamjenskih donacija i vlastitih prihoda proračunskih korisnika iz nadležnosti Ministarstva rada, mirovinskoga sustava, obitelji i socijalne politike („Narodne novine“ br. 12/23), te članaka 82. i 83. Statuta Centra za odgoj i obrazovanje ''Vinko Bek'' (pročišćeni tekst), a uz prethodnu suglasnost Ministarstva rada, mirovinskoga sustava, obitelji i socijalne politike, Upravno vijeće Centra, na 21. sjednici održanoj dana 26. 5. 2023. godine donosi</w:t>
      </w:r>
    </w:p>
    <w:p w14:paraId="1D506C6B" w14:textId="77777777" w:rsidR="004648B3" w:rsidRDefault="004648B3" w:rsidP="004648B3">
      <w:pPr>
        <w:jc w:val="both"/>
      </w:pPr>
    </w:p>
    <w:p w14:paraId="315BF7E6" w14:textId="77777777" w:rsidR="004648B3" w:rsidRDefault="004648B3" w:rsidP="004648B3">
      <w:pPr>
        <w:jc w:val="both"/>
      </w:pPr>
    </w:p>
    <w:p w14:paraId="304200C8" w14:textId="77777777" w:rsidR="004648B3" w:rsidRDefault="004648B3" w:rsidP="004648B3">
      <w:pPr>
        <w:jc w:val="center"/>
        <w:rPr>
          <w:b/>
        </w:rPr>
      </w:pPr>
      <w:r>
        <w:rPr>
          <w:b/>
        </w:rPr>
        <w:t xml:space="preserve">ODLUKU O DONOŠENJU PRAVILNIKA O MJERILIMA I NAČINU KORIŠTENJA </w:t>
      </w:r>
    </w:p>
    <w:p w14:paraId="6F24C468" w14:textId="77777777" w:rsidR="004648B3" w:rsidRDefault="004648B3" w:rsidP="004648B3">
      <w:pPr>
        <w:jc w:val="center"/>
        <w:rPr>
          <w:b/>
        </w:rPr>
      </w:pPr>
      <w:r>
        <w:rPr>
          <w:b/>
        </w:rPr>
        <w:t>NENAMJENSKIH DONACIJA I VLASTITIH PRIHODA</w:t>
      </w:r>
    </w:p>
    <w:p w14:paraId="708FBC1F" w14:textId="77777777" w:rsidR="004648B3" w:rsidRDefault="004648B3" w:rsidP="004648B3">
      <w:pPr>
        <w:jc w:val="center"/>
        <w:rPr>
          <w:b/>
        </w:rPr>
      </w:pPr>
      <w:r>
        <w:rPr>
          <w:b/>
        </w:rPr>
        <w:t>Centra za odgoj i obrazovanje ''Vinko Bek''</w:t>
      </w:r>
    </w:p>
    <w:p w14:paraId="5530D24B" w14:textId="77777777" w:rsidR="004648B3" w:rsidRDefault="004648B3" w:rsidP="004648B3"/>
    <w:p w14:paraId="4D0069C7" w14:textId="77777777" w:rsidR="004648B3" w:rsidRDefault="004648B3" w:rsidP="004648B3"/>
    <w:p w14:paraId="23E6CBAA" w14:textId="77777777" w:rsidR="004648B3" w:rsidRDefault="004648B3" w:rsidP="004648B3">
      <w:pPr>
        <w:jc w:val="center"/>
        <w:rPr>
          <w:b/>
        </w:rPr>
      </w:pPr>
      <w:r>
        <w:rPr>
          <w:b/>
        </w:rPr>
        <w:t>Članak 1.</w:t>
      </w:r>
    </w:p>
    <w:p w14:paraId="68200076" w14:textId="77777777" w:rsidR="004648B3" w:rsidRDefault="004648B3" w:rsidP="004648B3">
      <w:pPr>
        <w:jc w:val="both"/>
      </w:pPr>
      <w:r>
        <w:t>Ovim Pravilnikom uređuju se mjerila i način korištenja nenamjenskih donacija i vlastitih prihoda koje Centar za odgoj i obrazovanje ''Vinko Bek'' (dalje u tekstu: Centar) ostvaruje temeljem članka 54. Zakona o proračunu („Narodne novine“ br. 144/21), kao i način korištenja tih prihoda u skladu s člankom 56. st.3. istog Zakona.</w:t>
      </w:r>
    </w:p>
    <w:p w14:paraId="2EBEA88D" w14:textId="77777777" w:rsidR="004648B3" w:rsidRDefault="004648B3" w:rsidP="004648B3">
      <w:pPr>
        <w:jc w:val="both"/>
      </w:pPr>
    </w:p>
    <w:p w14:paraId="63550276" w14:textId="77777777" w:rsidR="004648B3" w:rsidRDefault="004648B3" w:rsidP="004648B3">
      <w:pPr>
        <w:jc w:val="both"/>
        <w:rPr>
          <w:b/>
        </w:rPr>
      </w:pPr>
      <w:r>
        <w:rPr>
          <w:b/>
        </w:rPr>
        <w:t>NENAMJENSKE DONACIJE</w:t>
      </w:r>
    </w:p>
    <w:p w14:paraId="4F4C4F85" w14:textId="77777777" w:rsidR="004648B3" w:rsidRDefault="004648B3" w:rsidP="004648B3">
      <w:pPr>
        <w:jc w:val="center"/>
        <w:rPr>
          <w:b/>
        </w:rPr>
      </w:pPr>
    </w:p>
    <w:p w14:paraId="3D937550" w14:textId="77777777" w:rsidR="004648B3" w:rsidRDefault="004648B3" w:rsidP="004648B3">
      <w:pPr>
        <w:jc w:val="center"/>
        <w:rPr>
          <w:b/>
        </w:rPr>
      </w:pPr>
      <w:r>
        <w:rPr>
          <w:b/>
        </w:rPr>
        <w:t>Članak 2.</w:t>
      </w:r>
    </w:p>
    <w:p w14:paraId="5D08494A" w14:textId="77777777" w:rsidR="004648B3" w:rsidRDefault="004648B3" w:rsidP="004648B3">
      <w:pPr>
        <w:jc w:val="both"/>
      </w:pPr>
      <w:r>
        <w:t>Nenamjenske donacije u smislu ovoga Pravilnika su prihodi koje Centar ostvari od fizičkih osoba, neprofitnih organizacija, trgovačkih društava i ostalih subjekata izvan općeg proračuna bez bilo kakve naknade ili protučinidbe, a kojima namjena nije utvrđena.</w:t>
      </w:r>
    </w:p>
    <w:p w14:paraId="21F083CF" w14:textId="77777777" w:rsidR="004648B3" w:rsidRDefault="004648B3" w:rsidP="004648B3">
      <w:pPr>
        <w:jc w:val="both"/>
      </w:pPr>
    </w:p>
    <w:p w14:paraId="22FD7391" w14:textId="77777777" w:rsidR="004648B3" w:rsidRDefault="004648B3" w:rsidP="004648B3">
      <w:pPr>
        <w:jc w:val="center"/>
        <w:rPr>
          <w:b/>
        </w:rPr>
      </w:pPr>
      <w:r>
        <w:rPr>
          <w:b/>
        </w:rPr>
        <w:lastRenderedPageBreak/>
        <w:t>Članak 3.</w:t>
      </w:r>
    </w:p>
    <w:p w14:paraId="70475392" w14:textId="77777777" w:rsidR="004648B3" w:rsidRDefault="004648B3" w:rsidP="004648B3">
      <w:pPr>
        <w:jc w:val="both"/>
      </w:pPr>
      <w:r>
        <w:t>U postupku ostvarivanja prihoda od nenamjenskih donacija Centar postupa na sljedeći način:</w:t>
      </w:r>
    </w:p>
    <w:p w14:paraId="7B5DF655" w14:textId="77777777" w:rsidR="004648B3" w:rsidRDefault="004648B3" w:rsidP="004648B3">
      <w:pPr>
        <w:pStyle w:val="Odlomakpopisa"/>
        <w:numPr>
          <w:ilvl w:val="0"/>
          <w:numId w:val="20"/>
        </w:numPr>
        <w:jc w:val="both"/>
      </w:pPr>
      <w:r>
        <w:t>Donator je dužan nenamjensku donaciju najaviti ravnatelju upućivanjem pisma namjere o vrsti i vrijednosti nenamjenske donacije.</w:t>
      </w:r>
    </w:p>
    <w:p w14:paraId="5EC0031A" w14:textId="77777777" w:rsidR="004648B3" w:rsidRDefault="004648B3" w:rsidP="004648B3">
      <w:pPr>
        <w:pStyle w:val="Odlomakpopisa"/>
        <w:numPr>
          <w:ilvl w:val="0"/>
          <w:numId w:val="20"/>
        </w:numPr>
        <w:jc w:val="both"/>
      </w:pPr>
      <w:r>
        <w:t>Ravnatelj donosi odluku o prihvaćanju ili neprihvaćanju nenamjenske donacije i o načinu korištenja prihvaćene donacije te pisanim putem o tome izvješćuje donatora.</w:t>
      </w:r>
    </w:p>
    <w:p w14:paraId="0743EFC4" w14:textId="77777777" w:rsidR="004648B3" w:rsidRDefault="004648B3" w:rsidP="004648B3">
      <w:pPr>
        <w:pStyle w:val="Odlomakpopisa"/>
        <w:numPr>
          <w:ilvl w:val="0"/>
          <w:numId w:val="20"/>
        </w:numPr>
        <w:jc w:val="both"/>
      </w:pPr>
      <w:r>
        <w:t>U slučaju donošenja odluke o prihvaćanju i načinu korištenja donacije, ravnatelj i donator sklapaju ugovor o donaciji, osim ako je vrijednost donacije manja od 6.636,00 eura, a donator je fizička osoba.</w:t>
      </w:r>
    </w:p>
    <w:p w14:paraId="5451D438" w14:textId="77777777" w:rsidR="004648B3" w:rsidRDefault="004648B3" w:rsidP="004648B3">
      <w:pPr>
        <w:jc w:val="both"/>
      </w:pPr>
    </w:p>
    <w:p w14:paraId="62475404" w14:textId="77777777" w:rsidR="004648B3" w:rsidRDefault="004648B3" w:rsidP="004648B3">
      <w:pPr>
        <w:jc w:val="center"/>
        <w:rPr>
          <w:b/>
        </w:rPr>
      </w:pPr>
    </w:p>
    <w:p w14:paraId="656EF7F7" w14:textId="77777777" w:rsidR="004648B3" w:rsidRDefault="004648B3" w:rsidP="004648B3">
      <w:pPr>
        <w:jc w:val="center"/>
        <w:rPr>
          <w:b/>
        </w:rPr>
      </w:pPr>
    </w:p>
    <w:p w14:paraId="6D2BA8C0" w14:textId="77777777" w:rsidR="004648B3" w:rsidRDefault="004648B3" w:rsidP="004648B3">
      <w:pPr>
        <w:jc w:val="center"/>
        <w:rPr>
          <w:b/>
        </w:rPr>
      </w:pPr>
      <w:r>
        <w:rPr>
          <w:b/>
        </w:rPr>
        <w:t>Članak 4.</w:t>
      </w:r>
    </w:p>
    <w:p w14:paraId="3EF5CEC7" w14:textId="77777777" w:rsidR="004648B3" w:rsidRDefault="004648B3" w:rsidP="004648B3">
      <w:pPr>
        <w:jc w:val="both"/>
      </w:pPr>
      <w:r>
        <w:t>U slučaju donošenja odluke o prihvaćanju, nenamjenska donacija koristi se za podmirenje rashoda poslovanja Centra.</w:t>
      </w:r>
    </w:p>
    <w:p w14:paraId="770A7A09" w14:textId="77777777" w:rsidR="004648B3" w:rsidRDefault="004648B3" w:rsidP="004648B3">
      <w:pPr>
        <w:jc w:val="both"/>
      </w:pPr>
      <w:r>
        <w:t>Nakon podmirenja rashoda poslovanja Centra, nenamjensku Donaciju Centar može koristiti za sljedeće namjene:</w:t>
      </w:r>
    </w:p>
    <w:p w14:paraId="67F8B1FD" w14:textId="77777777" w:rsidR="004648B3" w:rsidRDefault="004648B3" w:rsidP="004648B3">
      <w:pPr>
        <w:numPr>
          <w:ilvl w:val="0"/>
          <w:numId w:val="21"/>
        </w:numPr>
        <w:contextualSpacing/>
        <w:jc w:val="both"/>
      </w:pPr>
      <w:r>
        <w:t>poboljšanje uvjeta života korisnika Centra</w:t>
      </w:r>
    </w:p>
    <w:p w14:paraId="4AD12787" w14:textId="77777777" w:rsidR="004648B3" w:rsidRDefault="004648B3" w:rsidP="004648B3">
      <w:pPr>
        <w:numPr>
          <w:ilvl w:val="0"/>
          <w:numId w:val="21"/>
        </w:numPr>
        <w:contextualSpacing/>
        <w:jc w:val="both"/>
      </w:pPr>
      <w:r>
        <w:t>unapređenje rada Centra</w:t>
      </w:r>
    </w:p>
    <w:p w14:paraId="54E6401B" w14:textId="77777777" w:rsidR="004648B3" w:rsidRDefault="004648B3" w:rsidP="004648B3">
      <w:pPr>
        <w:numPr>
          <w:ilvl w:val="0"/>
          <w:numId w:val="21"/>
        </w:numPr>
        <w:contextualSpacing/>
        <w:jc w:val="both"/>
      </w:pPr>
      <w:r>
        <w:t>ostale rashode poslovanja Centra.</w:t>
      </w:r>
    </w:p>
    <w:p w14:paraId="20363263" w14:textId="77777777" w:rsidR="004648B3" w:rsidRDefault="004648B3" w:rsidP="004648B3">
      <w:pPr>
        <w:jc w:val="both"/>
        <w:rPr>
          <w:b/>
        </w:rPr>
      </w:pPr>
    </w:p>
    <w:p w14:paraId="5A37CCFD" w14:textId="77777777" w:rsidR="004648B3" w:rsidRDefault="004648B3" w:rsidP="004648B3">
      <w:pPr>
        <w:jc w:val="center"/>
        <w:rPr>
          <w:b/>
        </w:rPr>
      </w:pPr>
      <w:r>
        <w:rPr>
          <w:b/>
        </w:rPr>
        <w:t>Članak 5.</w:t>
      </w:r>
    </w:p>
    <w:p w14:paraId="29BFFBA0" w14:textId="77777777" w:rsidR="004648B3" w:rsidRDefault="004648B3" w:rsidP="004648B3">
      <w:pPr>
        <w:jc w:val="both"/>
      </w:pPr>
      <w:r>
        <w:t>Dobivene donacije Centar ne može koristiti za sponzorstva i donacije.</w:t>
      </w:r>
    </w:p>
    <w:p w14:paraId="4524EA50" w14:textId="77777777" w:rsidR="004648B3" w:rsidRDefault="004648B3" w:rsidP="004648B3">
      <w:pPr>
        <w:jc w:val="both"/>
      </w:pPr>
      <w:r>
        <w:t>Sredstvima nenamjenske financijske donacije ili donacije nefinancijske dugotrajne imovine u fizičkom obliku Centar može steći nefinancijsku dugotrajnu imovinu bez naknade samo uz prethodnu suglasnost Vlade Republike Hrvatske, ako bi takvo stjecanje za RH prouzročilo značajnije troškove.</w:t>
      </w:r>
    </w:p>
    <w:p w14:paraId="343DD9F4" w14:textId="77777777" w:rsidR="004648B3" w:rsidRDefault="004648B3" w:rsidP="004648B3">
      <w:pPr>
        <w:jc w:val="both"/>
      </w:pPr>
    </w:p>
    <w:p w14:paraId="43DF25C8" w14:textId="77777777" w:rsidR="004648B3" w:rsidRDefault="004648B3" w:rsidP="004648B3">
      <w:pPr>
        <w:jc w:val="center"/>
        <w:rPr>
          <w:b/>
        </w:rPr>
      </w:pPr>
    </w:p>
    <w:p w14:paraId="62B92FB6" w14:textId="77777777" w:rsidR="004648B3" w:rsidRDefault="004648B3" w:rsidP="004648B3">
      <w:pPr>
        <w:jc w:val="center"/>
        <w:rPr>
          <w:b/>
        </w:rPr>
      </w:pPr>
    </w:p>
    <w:p w14:paraId="756852F3" w14:textId="77777777" w:rsidR="004648B3" w:rsidRDefault="004648B3" w:rsidP="004648B3">
      <w:pPr>
        <w:jc w:val="center"/>
        <w:rPr>
          <w:b/>
        </w:rPr>
      </w:pPr>
      <w:r>
        <w:rPr>
          <w:b/>
        </w:rPr>
        <w:t>Članak 6.</w:t>
      </w:r>
    </w:p>
    <w:p w14:paraId="3E431B74" w14:textId="77777777" w:rsidR="004648B3" w:rsidRDefault="004648B3" w:rsidP="004648B3">
      <w:pPr>
        <w:jc w:val="both"/>
      </w:pPr>
      <w:r>
        <w:t>Nenamjenske donacije koristit će se u predviđenim rokovima određenim namjenom, ili u primjerenom roku od dana dobivanja, ovisno o potrebi, a u pravilu u tekućoj proračunskoj godini.</w:t>
      </w:r>
    </w:p>
    <w:p w14:paraId="2F810FA0" w14:textId="77777777" w:rsidR="004648B3" w:rsidRDefault="004648B3" w:rsidP="004648B3">
      <w:pPr>
        <w:jc w:val="both"/>
      </w:pPr>
      <w:r>
        <w:t>Nenamjenske donacije koje Centar nije iskoristio u prethodnoj godini prenose se u proračun za tekuću proračunsku godinu.</w:t>
      </w:r>
    </w:p>
    <w:p w14:paraId="054148D7" w14:textId="77777777" w:rsidR="004648B3" w:rsidRDefault="004648B3" w:rsidP="004648B3">
      <w:pPr>
        <w:jc w:val="both"/>
        <w:rPr>
          <w:b/>
        </w:rPr>
      </w:pPr>
    </w:p>
    <w:p w14:paraId="3494202C" w14:textId="77777777" w:rsidR="004648B3" w:rsidRDefault="004648B3" w:rsidP="004648B3">
      <w:pPr>
        <w:jc w:val="both"/>
        <w:rPr>
          <w:b/>
        </w:rPr>
      </w:pPr>
    </w:p>
    <w:p w14:paraId="31A2F713" w14:textId="77777777" w:rsidR="004648B3" w:rsidRDefault="004648B3" w:rsidP="004648B3">
      <w:pPr>
        <w:jc w:val="both"/>
        <w:rPr>
          <w:b/>
        </w:rPr>
      </w:pPr>
      <w:r>
        <w:rPr>
          <w:b/>
        </w:rPr>
        <w:t>VLASTITI PRIHODI</w:t>
      </w:r>
    </w:p>
    <w:p w14:paraId="53ED6B7E" w14:textId="77777777" w:rsidR="004648B3" w:rsidRDefault="004648B3" w:rsidP="004648B3">
      <w:pPr>
        <w:jc w:val="center"/>
        <w:rPr>
          <w:b/>
        </w:rPr>
      </w:pPr>
    </w:p>
    <w:p w14:paraId="5641A793" w14:textId="77777777" w:rsidR="004648B3" w:rsidRDefault="004648B3" w:rsidP="004648B3">
      <w:pPr>
        <w:jc w:val="center"/>
        <w:rPr>
          <w:b/>
        </w:rPr>
      </w:pPr>
      <w:r>
        <w:rPr>
          <w:b/>
        </w:rPr>
        <w:t>Članak 7.</w:t>
      </w:r>
    </w:p>
    <w:p w14:paraId="2FC69456" w14:textId="77777777" w:rsidR="004648B3" w:rsidRDefault="004648B3" w:rsidP="004648B3">
      <w:pPr>
        <w:jc w:val="both"/>
      </w:pPr>
      <w:r>
        <w:t>Vlastiti prihodi Centra su prihodi koje Centar ostvari od obavljanja poslova na tržištu i u tržišnim uvjetima  koje mogu obavljati i drugi subjekti izvan općeg proračuna, a odnose se na:</w:t>
      </w:r>
    </w:p>
    <w:p w14:paraId="70356A3A" w14:textId="77777777" w:rsidR="004648B3" w:rsidRDefault="004648B3" w:rsidP="004648B3">
      <w:pPr>
        <w:pStyle w:val="Odlomakpopisa"/>
        <w:numPr>
          <w:ilvl w:val="0"/>
          <w:numId w:val="22"/>
        </w:numPr>
        <w:jc w:val="both"/>
      </w:pPr>
      <w:r>
        <w:t>čajnu kuhinju</w:t>
      </w:r>
    </w:p>
    <w:p w14:paraId="4C391BBF" w14:textId="77777777" w:rsidR="004648B3" w:rsidRDefault="004648B3" w:rsidP="004648B3">
      <w:pPr>
        <w:pStyle w:val="Odlomakpopisa"/>
        <w:numPr>
          <w:ilvl w:val="0"/>
          <w:numId w:val="22"/>
        </w:numPr>
        <w:jc w:val="both"/>
      </w:pPr>
      <w:r>
        <w:t>najam prostora za postavljene aparate za samoposluživanje</w:t>
      </w:r>
    </w:p>
    <w:p w14:paraId="45EA3EC9" w14:textId="77777777" w:rsidR="004648B3" w:rsidRDefault="004648B3" w:rsidP="004648B3">
      <w:pPr>
        <w:pStyle w:val="Odlomakpopisa"/>
        <w:numPr>
          <w:ilvl w:val="0"/>
          <w:numId w:val="22"/>
        </w:numPr>
        <w:jc w:val="both"/>
      </w:pPr>
      <w:r>
        <w:t>najam/zakup poslovnih i drugih prostora</w:t>
      </w:r>
    </w:p>
    <w:p w14:paraId="46777B0A" w14:textId="77777777" w:rsidR="004648B3" w:rsidRDefault="004648B3" w:rsidP="004648B3">
      <w:pPr>
        <w:pStyle w:val="Odlomakpopisa"/>
        <w:numPr>
          <w:ilvl w:val="0"/>
          <w:numId w:val="22"/>
        </w:numPr>
        <w:jc w:val="both"/>
      </w:pPr>
      <w:r>
        <w:t>prodaju vlastitih proizvoda nastalih u okviru radnih aktivnosti korisnika</w:t>
      </w:r>
    </w:p>
    <w:p w14:paraId="70B7F630" w14:textId="77777777" w:rsidR="004648B3" w:rsidRDefault="004648B3" w:rsidP="004648B3">
      <w:pPr>
        <w:pStyle w:val="Odlomakpopisa"/>
        <w:numPr>
          <w:ilvl w:val="0"/>
          <w:numId w:val="22"/>
        </w:numPr>
        <w:jc w:val="both"/>
      </w:pPr>
      <w:r>
        <w:t>organizaciju znanstvenih, stručnih skupova i radionica</w:t>
      </w:r>
    </w:p>
    <w:p w14:paraId="5C6C7B2F" w14:textId="77777777" w:rsidR="004648B3" w:rsidRDefault="004648B3" w:rsidP="004648B3">
      <w:pPr>
        <w:pStyle w:val="Odlomakpopisa"/>
        <w:numPr>
          <w:ilvl w:val="0"/>
          <w:numId w:val="22"/>
        </w:numPr>
        <w:jc w:val="both"/>
      </w:pPr>
      <w:r>
        <w:t>druge slične poslove.</w:t>
      </w:r>
    </w:p>
    <w:p w14:paraId="48BE9BB5" w14:textId="77777777" w:rsidR="004648B3" w:rsidRDefault="004648B3" w:rsidP="004648B3">
      <w:pPr>
        <w:jc w:val="both"/>
      </w:pPr>
    </w:p>
    <w:p w14:paraId="53683C3B" w14:textId="77777777" w:rsidR="004648B3" w:rsidRDefault="004648B3" w:rsidP="004648B3">
      <w:pPr>
        <w:jc w:val="center"/>
        <w:rPr>
          <w:b/>
        </w:rPr>
      </w:pPr>
      <w:r>
        <w:rPr>
          <w:b/>
        </w:rPr>
        <w:t>Članak 8.</w:t>
      </w:r>
    </w:p>
    <w:p w14:paraId="60DB763A" w14:textId="77777777" w:rsidR="004648B3" w:rsidRDefault="004648B3" w:rsidP="004648B3">
      <w:pPr>
        <w:jc w:val="both"/>
      </w:pPr>
      <w:r>
        <w:t>Vlastite prihode Centar može koristiti:</w:t>
      </w:r>
    </w:p>
    <w:p w14:paraId="5E538442" w14:textId="77777777" w:rsidR="004648B3" w:rsidRDefault="004648B3" w:rsidP="004648B3">
      <w:pPr>
        <w:pStyle w:val="Odlomakpopisa"/>
        <w:numPr>
          <w:ilvl w:val="0"/>
          <w:numId w:val="23"/>
        </w:numPr>
        <w:jc w:val="both"/>
      </w:pPr>
      <w:r>
        <w:t>za podmirenje rashoda nastalih obavljanjem poslova iz kojih su ostvareni</w:t>
      </w:r>
    </w:p>
    <w:p w14:paraId="4505B51D" w14:textId="77777777" w:rsidR="004648B3" w:rsidRDefault="004648B3" w:rsidP="004648B3">
      <w:pPr>
        <w:pStyle w:val="Odlomakpopisa"/>
        <w:numPr>
          <w:ilvl w:val="0"/>
          <w:numId w:val="23"/>
        </w:numPr>
        <w:jc w:val="both"/>
      </w:pPr>
      <w:r>
        <w:lastRenderedPageBreak/>
        <w:t>za podmirenje neprihvatljivih troškova u projektima koji su financirani sredstvima Europske unije, a koja je Centar dužan uplatiti u proračun Europske unije na temelju zahtjeva za uplatu nadležnih tijela Europske unije sukladno odredbama članka 74. Zakona o proračunu</w:t>
      </w:r>
    </w:p>
    <w:p w14:paraId="0701EAE9" w14:textId="77777777" w:rsidR="004648B3" w:rsidRDefault="004648B3" w:rsidP="004648B3">
      <w:pPr>
        <w:pStyle w:val="Odlomakpopisa"/>
        <w:numPr>
          <w:ilvl w:val="0"/>
          <w:numId w:val="23"/>
        </w:numPr>
        <w:jc w:val="both"/>
      </w:pPr>
      <w:r>
        <w:t>za podmirenje obveza po ugovorima o dugoročnim zajmovima i kreditima koje je Centar sklopio sukladno odredbi članka 109. Zakona o proračunu.</w:t>
      </w:r>
    </w:p>
    <w:p w14:paraId="6F9DAA28" w14:textId="77777777" w:rsidR="004648B3" w:rsidRDefault="004648B3" w:rsidP="004648B3">
      <w:pPr>
        <w:jc w:val="both"/>
      </w:pPr>
      <w:r>
        <w:t>Nakon podmirenja rashoda iz stavka 1. ovog članka, preostale vlastite prihode Centar može koristiti:</w:t>
      </w:r>
    </w:p>
    <w:p w14:paraId="0E95C59B" w14:textId="77777777" w:rsidR="004648B3" w:rsidRDefault="004648B3" w:rsidP="004648B3">
      <w:pPr>
        <w:pStyle w:val="Odlomakpopisa"/>
        <w:numPr>
          <w:ilvl w:val="0"/>
          <w:numId w:val="24"/>
        </w:numPr>
        <w:jc w:val="both"/>
      </w:pPr>
      <w:r>
        <w:t>za podmirenje rashoda za razvoj djelatnosti Centra</w:t>
      </w:r>
    </w:p>
    <w:p w14:paraId="22CA9591" w14:textId="77777777" w:rsidR="004648B3" w:rsidRDefault="004648B3" w:rsidP="004648B3">
      <w:pPr>
        <w:pStyle w:val="Odlomakpopisa"/>
        <w:numPr>
          <w:ilvl w:val="0"/>
          <w:numId w:val="24"/>
        </w:numPr>
        <w:jc w:val="both"/>
      </w:pPr>
      <w:r>
        <w:t>za podmirenje ostalih rashoda redovne djelatnosti Centra.</w:t>
      </w:r>
    </w:p>
    <w:p w14:paraId="50D88F60" w14:textId="77777777" w:rsidR="004648B3" w:rsidRDefault="004648B3" w:rsidP="004648B3">
      <w:pPr>
        <w:jc w:val="both"/>
      </w:pPr>
      <w:r>
        <w:t>Centar može preuzeti obveze iz ugovora koji zahtijevaju plaćanje u sljedećim godinama, a koje će se financirati vlastitim prihodima, isključivo na način propisan Zakonom o proračunu.</w:t>
      </w:r>
    </w:p>
    <w:p w14:paraId="1F013C74" w14:textId="77777777" w:rsidR="004648B3" w:rsidRDefault="004648B3" w:rsidP="004648B3">
      <w:pPr>
        <w:jc w:val="center"/>
        <w:rPr>
          <w:b/>
        </w:rPr>
      </w:pPr>
    </w:p>
    <w:p w14:paraId="0D78FB2C" w14:textId="77777777" w:rsidR="004648B3" w:rsidRDefault="004648B3" w:rsidP="004648B3">
      <w:pPr>
        <w:rPr>
          <w:b/>
        </w:rPr>
      </w:pPr>
    </w:p>
    <w:p w14:paraId="75486FF8" w14:textId="77777777" w:rsidR="004648B3" w:rsidRDefault="004648B3" w:rsidP="004648B3">
      <w:pPr>
        <w:rPr>
          <w:b/>
        </w:rPr>
      </w:pPr>
    </w:p>
    <w:p w14:paraId="76FC64A4" w14:textId="77777777" w:rsidR="004648B3" w:rsidRDefault="004648B3" w:rsidP="004648B3">
      <w:pPr>
        <w:rPr>
          <w:b/>
        </w:rPr>
      </w:pPr>
      <w:r>
        <w:rPr>
          <w:b/>
        </w:rPr>
        <w:t>PRAĆENJE, EVIDENTIRANJE I IZVJEŠĆIVANJE O NENAMJENSKIM DONACIJAMA I VLASTITIM PRIHODIMA</w:t>
      </w:r>
    </w:p>
    <w:p w14:paraId="4BADE8FB" w14:textId="77777777" w:rsidR="004648B3" w:rsidRDefault="004648B3" w:rsidP="004648B3">
      <w:pPr>
        <w:jc w:val="center"/>
        <w:rPr>
          <w:b/>
        </w:rPr>
      </w:pPr>
    </w:p>
    <w:p w14:paraId="69CFB355" w14:textId="77777777" w:rsidR="004648B3" w:rsidRDefault="004648B3" w:rsidP="004648B3">
      <w:pPr>
        <w:jc w:val="center"/>
        <w:rPr>
          <w:b/>
        </w:rPr>
      </w:pPr>
      <w:r>
        <w:rPr>
          <w:b/>
        </w:rPr>
        <w:t>Članak 9.</w:t>
      </w:r>
    </w:p>
    <w:p w14:paraId="601FAF06" w14:textId="77777777" w:rsidR="004648B3" w:rsidRDefault="004648B3" w:rsidP="004648B3">
      <w:pPr>
        <w:jc w:val="both"/>
      </w:pPr>
      <w:r>
        <w:t>Centar je obvezan nadležnoj ustrojstvenoj jedinici Ministarstva dostavljati godišnje izvješće o ostvarenju i korištenju nenamjenskih donacija i vlastitih prihoda do 31. ožujka tekuće godine za prethodnu godinu..</w:t>
      </w:r>
    </w:p>
    <w:p w14:paraId="3A8A6FA4" w14:textId="77777777" w:rsidR="004648B3" w:rsidRDefault="004648B3" w:rsidP="004648B3">
      <w:pPr>
        <w:jc w:val="both"/>
      </w:pPr>
    </w:p>
    <w:p w14:paraId="6BE9C715" w14:textId="77777777" w:rsidR="004648B3" w:rsidRDefault="004648B3" w:rsidP="004648B3">
      <w:pPr>
        <w:jc w:val="center"/>
        <w:rPr>
          <w:b/>
        </w:rPr>
      </w:pPr>
      <w:r>
        <w:rPr>
          <w:b/>
        </w:rPr>
        <w:t>Članak 10.</w:t>
      </w:r>
    </w:p>
    <w:p w14:paraId="02876F09" w14:textId="77777777" w:rsidR="004648B3" w:rsidRDefault="004648B3" w:rsidP="004648B3">
      <w:pPr>
        <w:jc w:val="both"/>
      </w:pPr>
      <w:r>
        <w:t>Centar je temeljem odredbe članka 12. st.4. Zakona o izvršenju državnog proračuna RH za 2023. god. („Narodne novine“ br. 145/22) izuzet od obveze uplate nenamjenskih donacija i vlastitih prihoda u proračun.</w:t>
      </w:r>
    </w:p>
    <w:p w14:paraId="20BB703B" w14:textId="77777777" w:rsidR="004648B3" w:rsidRDefault="004648B3" w:rsidP="004648B3">
      <w:pPr>
        <w:jc w:val="both"/>
      </w:pPr>
      <w:r>
        <w:t>Prihode od nenamjenskih donacija i vlastitih prihoda Centar ostvaruje na svom računu s kojeg podmiruje obveze/rashode, a nadležnoj ustrojstvenoj jedinici Ministarstva dostavlja mjesečni izvještaj o ostvarenju i utrošku vlastitih prihoda i financijskih nenamjenskih donacija (evidencijski nalozi) najkasnije do 5. u tekućem mjesecu za prethodni mjesec.</w:t>
      </w:r>
    </w:p>
    <w:p w14:paraId="51CD579C" w14:textId="77777777" w:rsidR="004648B3" w:rsidRDefault="004648B3" w:rsidP="004648B3">
      <w:pPr>
        <w:jc w:val="both"/>
      </w:pPr>
    </w:p>
    <w:p w14:paraId="4DA6D3C9" w14:textId="77777777" w:rsidR="004648B3" w:rsidRDefault="004648B3" w:rsidP="004648B3">
      <w:pPr>
        <w:jc w:val="center"/>
        <w:rPr>
          <w:b/>
        </w:rPr>
      </w:pPr>
      <w:r>
        <w:rPr>
          <w:b/>
        </w:rPr>
        <w:t>Članak 11.</w:t>
      </w:r>
    </w:p>
    <w:p w14:paraId="1417B73D" w14:textId="77777777" w:rsidR="004648B3" w:rsidRDefault="004648B3" w:rsidP="004648B3">
      <w:pPr>
        <w:jc w:val="both"/>
      </w:pPr>
      <w:r>
        <w:t>Ostvarene nenamjenske donacije Centar je dužan evidentirati sukladno propisima kojima je uređeno proračunsko računovodstvo.</w:t>
      </w:r>
    </w:p>
    <w:p w14:paraId="6CDD643E" w14:textId="77777777" w:rsidR="004648B3" w:rsidRDefault="004648B3" w:rsidP="004648B3">
      <w:pPr>
        <w:jc w:val="both"/>
      </w:pPr>
      <w:r>
        <w:t>Centar je dužan na svojoj mrežnoj stranici, na lako dostupan i pretraživ način i u strojno čitljivom obliku, objaviti informacije o primljenim nenamjenskim donacijama i to podatke o donatoru, vrsti i vrijednosti donacije.</w:t>
      </w:r>
    </w:p>
    <w:p w14:paraId="045B8A80" w14:textId="77777777" w:rsidR="004648B3" w:rsidRDefault="004648B3" w:rsidP="004648B3">
      <w:pPr>
        <w:jc w:val="both"/>
      </w:pPr>
      <w:r>
        <w:t>Centar je dužan voditi Registar primljenih donacija koji sadrži podatke o donatoru, vrsti i vrijednosti primljenih donacija.</w:t>
      </w:r>
    </w:p>
    <w:p w14:paraId="46DCFA3C" w14:textId="77777777" w:rsidR="004648B3" w:rsidRDefault="004648B3" w:rsidP="004648B3">
      <w:pPr>
        <w:jc w:val="both"/>
        <w:rPr>
          <w:b/>
        </w:rPr>
      </w:pPr>
    </w:p>
    <w:p w14:paraId="2678B04E" w14:textId="77777777" w:rsidR="004648B3" w:rsidRDefault="004648B3" w:rsidP="004648B3">
      <w:pPr>
        <w:jc w:val="both"/>
        <w:rPr>
          <w:b/>
        </w:rPr>
      </w:pPr>
    </w:p>
    <w:p w14:paraId="7F107860" w14:textId="77777777" w:rsidR="004648B3" w:rsidRDefault="004648B3" w:rsidP="004648B3">
      <w:pPr>
        <w:jc w:val="both"/>
        <w:rPr>
          <w:b/>
        </w:rPr>
      </w:pPr>
      <w:r>
        <w:rPr>
          <w:b/>
        </w:rPr>
        <w:t>ZAVRŠNE ODREDBE</w:t>
      </w:r>
    </w:p>
    <w:p w14:paraId="35E6E520" w14:textId="77777777" w:rsidR="004648B3" w:rsidRDefault="004648B3" w:rsidP="004648B3">
      <w:pPr>
        <w:jc w:val="center"/>
        <w:rPr>
          <w:b/>
        </w:rPr>
      </w:pPr>
      <w:r>
        <w:rPr>
          <w:b/>
        </w:rPr>
        <w:t>Članak 12.</w:t>
      </w:r>
    </w:p>
    <w:p w14:paraId="75F0C5FA" w14:textId="77777777" w:rsidR="004648B3" w:rsidRDefault="004648B3" w:rsidP="004648B3">
      <w:pPr>
        <w:jc w:val="both"/>
      </w:pPr>
      <w:r>
        <w:t>Danom stupanja na snagu ovog Pravilnika prestaje važiti Pravilnik o mjerilima i načinu korištenja vlastitih prihoda Centra, KLASA: 012-01/21-01/8; URBROJ: 251-269-01-21-1 od 28. rujna 2021. god.</w:t>
      </w:r>
    </w:p>
    <w:p w14:paraId="30E8015B" w14:textId="77777777" w:rsidR="004648B3" w:rsidRDefault="004648B3" w:rsidP="004648B3">
      <w:pPr>
        <w:jc w:val="both"/>
      </w:pPr>
    </w:p>
    <w:p w14:paraId="4F88CB83" w14:textId="77777777" w:rsidR="004648B3" w:rsidRDefault="004648B3" w:rsidP="004648B3">
      <w:pPr>
        <w:jc w:val="center"/>
        <w:rPr>
          <w:b/>
        </w:rPr>
      </w:pPr>
      <w:r>
        <w:rPr>
          <w:b/>
        </w:rPr>
        <w:t>Članak 13.</w:t>
      </w:r>
    </w:p>
    <w:p w14:paraId="4DF4370E" w14:textId="77777777" w:rsidR="004648B3" w:rsidRDefault="004648B3" w:rsidP="004648B3">
      <w:pPr>
        <w:jc w:val="both"/>
      </w:pPr>
      <w:r>
        <w:t>Ovaj Pravilnik stupa na snagu osmog dana od dana objave na oglasnim pločama Centra..</w:t>
      </w:r>
    </w:p>
    <w:p w14:paraId="2CF10574" w14:textId="77777777" w:rsidR="004648B3" w:rsidRDefault="004648B3" w:rsidP="004648B3">
      <w:pPr>
        <w:jc w:val="center"/>
      </w:pPr>
    </w:p>
    <w:p w14:paraId="356B062A" w14:textId="77777777" w:rsidR="004648B3" w:rsidRDefault="004648B3" w:rsidP="004648B3">
      <w:pPr>
        <w:jc w:val="center"/>
      </w:pPr>
    </w:p>
    <w:p w14:paraId="65D8369F" w14:textId="77777777" w:rsidR="004648B3" w:rsidRDefault="004648B3" w:rsidP="004648B3">
      <w:pPr>
        <w:ind w:left="4956" w:firstLine="708"/>
      </w:pPr>
      <w:r>
        <w:t xml:space="preserve">                                     PREDSJEDNICA</w:t>
      </w:r>
    </w:p>
    <w:p w14:paraId="32B468E6" w14:textId="77777777" w:rsidR="004648B3" w:rsidRDefault="004648B3" w:rsidP="004648B3">
      <w:pPr>
        <w:ind w:left="4956"/>
        <w:jc w:val="center"/>
      </w:pPr>
      <w:r>
        <w:t xml:space="preserve">                                         UPRAVNOG VIJEĆA</w:t>
      </w:r>
    </w:p>
    <w:p w14:paraId="4E29120D" w14:textId="77777777" w:rsidR="004648B3" w:rsidRDefault="004648B3" w:rsidP="004648B3">
      <w:pPr>
        <w:jc w:val="center"/>
      </w:pPr>
      <w:r>
        <w:lastRenderedPageBreak/>
        <w:t xml:space="preserve">                                                                                 </w:t>
      </w:r>
    </w:p>
    <w:p w14:paraId="403F84E4" w14:textId="77777777" w:rsidR="004648B3" w:rsidRDefault="004648B3" w:rsidP="004648B3">
      <w:pPr>
        <w:jc w:val="center"/>
      </w:pPr>
    </w:p>
    <w:p w14:paraId="5FD9EEB3" w14:textId="77777777" w:rsidR="004648B3" w:rsidRDefault="004648B3" w:rsidP="004648B3">
      <w:pPr>
        <w:jc w:val="right"/>
      </w:pPr>
      <w:r>
        <w:t>___________________________</w:t>
      </w:r>
    </w:p>
    <w:p w14:paraId="46A73AFE" w14:textId="77777777" w:rsidR="004648B3" w:rsidRDefault="004648B3" w:rsidP="004648B3">
      <w:pPr>
        <w:jc w:val="right"/>
        <w:rPr>
          <w:b/>
        </w:rPr>
      </w:pPr>
    </w:p>
    <w:p w14:paraId="188F06AE" w14:textId="77777777" w:rsidR="004648B3" w:rsidRPr="001005A8" w:rsidRDefault="004648B3" w:rsidP="004648B3">
      <w:pPr>
        <w:jc w:val="both"/>
        <w:rPr>
          <w:bCs/>
        </w:rPr>
      </w:pPr>
      <w:r w:rsidRPr="00A655A5">
        <w:rPr>
          <w:bCs/>
        </w:rPr>
        <w:t xml:space="preserve">Prijedlog pravilnika o </w:t>
      </w:r>
      <w:r>
        <w:rPr>
          <w:bCs/>
        </w:rPr>
        <w:t>mjerilima i načinima korištenja nenamjenskih sredstava i vlastitih prihoda</w:t>
      </w:r>
      <w:r w:rsidRPr="00A655A5">
        <w:rPr>
          <w:bCs/>
        </w:rPr>
        <w:t xml:space="preserve">  jednoglasno se prihvaća s </w:t>
      </w:r>
      <w:r>
        <w:rPr>
          <w:bCs/>
        </w:rPr>
        <w:t>4</w:t>
      </w:r>
      <w:r w:rsidRPr="00A655A5">
        <w:rPr>
          <w:bCs/>
        </w:rPr>
        <w:t xml:space="preserve"> (</w:t>
      </w:r>
      <w:r>
        <w:rPr>
          <w:bCs/>
        </w:rPr>
        <w:t>četiri</w:t>
      </w:r>
      <w:r w:rsidRPr="00A655A5">
        <w:rPr>
          <w:bCs/>
        </w:rPr>
        <w:t>) glasa ''ZA'' 0 (niti jednim) glasom ''protiv'' te 0 (niti jednim) suzdržanim glasom.</w:t>
      </w:r>
    </w:p>
    <w:p w14:paraId="420003F9" w14:textId="77777777" w:rsidR="004648B3" w:rsidRDefault="004648B3" w:rsidP="004648B3">
      <w:pPr>
        <w:rPr>
          <w:b/>
        </w:rPr>
      </w:pPr>
    </w:p>
    <w:p w14:paraId="15A53B3B" w14:textId="77777777" w:rsidR="004648B3" w:rsidRDefault="004648B3" w:rsidP="004648B3">
      <w:pPr>
        <w:rPr>
          <w:b/>
        </w:rPr>
      </w:pPr>
    </w:p>
    <w:p w14:paraId="7EDDFCC1" w14:textId="77777777" w:rsidR="004648B3" w:rsidRDefault="004648B3" w:rsidP="004648B3">
      <w:pPr>
        <w:rPr>
          <w:b/>
        </w:rPr>
      </w:pPr>
      <w:r w:rsidRPr="00A90F7A">
        <w:rPr>
          <w:b/>
        </w:rPr>
        <w:t>Ad 6</w:t>
      </w:r>
    </w:p>
    <w:p w14:paraId="25366C67" w14:textId="77777777" w:rsidR="004648B3" w:rsidRDefault="004648B3" w:rsidP="004648B3">
      <w:pPr>
        <w:rPr>
          <w:b/>
        </w:rPr>
      </w:pPr>
    </w:p>
    <w:p w14:paraId="33E981A9" w14:textId="77777777" w:rsidR="004648B3" w:rsidRPr="00AC2AF8" w:rsidRDefault="004648B3" w:rsidP="004648B3">
      <w:pPr>
        <w:rPr>
          <w:bCs/>
        </w:rPr>
      </w:pPr>
      <w:r w:rsidRPr="00AC2AF8">
        <w:rPr>
          <w:bCs/>
        </w:rPr>
        <w:t xml:space="preserve">Vezano za prijedlog </w:t>
      </w:r>
      <w:r>
        <w:rPr>
          <w:bCs/>
        </w:rPr>
        <w:t xml:space="preserve">predstavnice roditelja korisnika za </w:t>
      </w:r>
      <w:r w:rsidRPr="00AC2AF8">
        <w:rPr>
          <w:bCs/>
        </w:rPr>
        <w:t>organizacij</w:t>
      </w:r>
      <w:r>
        <w:rPr>
          <w:bCs/>
        </w:rPr>
        <w:t>u</w:t>
      </w:r>
      <w:r w:rsidRPr="00AC2AF8">
        <w:rPr>
          <w:bCs/>
        </w:rPr>
        <w:t xml:space="preserve"> pripreme za maturu, a koja bi se organizirala u Centru potrebno je ispitati koji bi bio interes učenika u redovnom sustavu te što bi priprema uključivala</w:t>
      </w:r>
      <w:r>
        <w:rPr>
          <w:bCs/>
        </w:rPr>
        <w:t xml:space="preserve"> i u kojem vremenu bi se provodila.</w:t>
      </w:r>
      <w:r w:rsidRPr="00AC2AF8">
        <w:rPr>
          <w:bCs/>
        </w:rPr>
        <w:t xml:space="preserve"> </w:t>
      </w:r>
      <w:r>
        <w:rPr>
          <w:bCs/>
        </w:rPr>
        <w:t>Ideja je dobra, ali se treba uzeti u obzir i planiranje i kontinuiranu pripremu tijekom cijele godine.</w:t>
      </w:r>
    </w:p>
    <w:p w14:paraId="20200CDC" w14:textId="77777777" w:rsidR="004648B3" w:rsidRDefault="004648B3" w:rsidP="004648B3">
      <w:pPr>
        <w:rPr>
          <w:bCs/>
        </w:rPr>
      </w:pPr>
    </w:p>
    <w:p w14:paraId="089A0CF2" w14:textId="77777777" w:rsidR="004648B3" w:rsidRPr="00EC7237" w:rsidRDefault="004648B3" w:rsidP="004648B3">
      <w:pPr>
        <w:jc w:val="both"/>
        <w:rPr>
          <w:rFonts w:asciiTheme="minorHAnsi" w:hAnsiTheme="minorHAnsi" w:cstheme="minorHAnsi"/>
        </w:rPr>
      </w:pPr>
    </w:p>
    <w:p w14:paraId="18EF5C29" w14:textId="77777777" w:rsidR="004648B3" w:rsidRDefault="004648B3" w:rsidP="004648B3">
      <w:pPr>
        <w:jc w:val="both"/>
        <w:rPr>
          <w:rFonts w:asciiTheme="minorHAnsi" w:hAnsiTheme="minorHAnsi" w:cstheme="minorHAnsi"/>
        </w:rPr>
      </w:pPr>
      <w:r>
        <w:rPr>
          <w:rFonts w:asciiTheme="minorHAnsi" w:hAnsiTheme="minorHAnsi" w:cstheme="minorHAnsi"/>
        </w:rPr>
        <w:t>Sjednica je završena u 12. 00. sati.</w:t>
      </w:r>
    </w:p>
    <w:p w14:paraId="31AF45DF" w14:textId="77777777" w:rsidR="004648B3" w:rsidRDefault="004648B3" w:rsidP="004648B3">
      <w:pPr>
        <w:jc w:val="both"/>
        <w:rPr>
          <w:rFonts w:asciiTheme="minorHAnsi" w:hAnsiTheme="minorHAnsi" w:cstheme="minorHAnsi"/>
        </w:rPr>
      </w:pPr>
    </w:p>
    <w:p w14:paraId="2C183F99" w14:textId="77777777" w:rsidR="004648B3" w:rsidRDefault="004648B3" w:rsidP="004648B3">
      <w:pPr>
        <w:jc w:val="both"/>
        <w:rPr>
          <w:rFonts w:asciiTheme="minorHAnsi" w:hAnsiTheme="minorHAnsi" w:cstheme="minorHAnsi"/>
        </w:rPr>
      </w:pPr>
      <w:r>
        <w:rPr>
          <w:rFonts w:asciiTheme="minorHAnsi" w:hAnsiTheme="minorHAnsi" w:cstheme="minorHAnsi"/>
        </w:rPr>
        <w:t>U Zagrebu, 26. 5.2023.</w:t>
      </w:r>
    </w:p>
    <w:p w14:paraId="394CA447" w14:textId="77777777" w:rsidR="004648B3" w:rsidRDefault="004648B3" w:rsidP="004648B3">
      <w:pPr>
        <w:jc w:val="both"/>
        <w:rPr>
          <w:rFonts w:asciiTheme="minorHAnsi" w:hAnsiTheme="minorHAnsi" w:cstheme="minorHAnsi"/>
        </w:rPr>
      </w:pPr>
      <w:r>
        <w:rPr>
          <w:rFonts w:asciiTheme="minorHAnsi" w:hAnsiTheme="minorHAnsi" w:cstheme="minorHAnsi"/>
        </w:rPr>
        <w:t>KLASA: 025-03/23-01/4</w:t>
      </w:r>
    </w:p>
    <w:p w14:paraId="4C470D83" w14:textId="77777777" w:rsidR="004648B3" w:rsidRPr="008533C8" w:rsidRDefault="004648B3" w:rsidP="004648B3">
      <w:pPr>
        <w:jc w:val="both"/>
        <w:rPr>
          <w:rFonts w:asciiTheme="minorHAnsi" w:hAnsiTheme="minorHAnsi" w:cstheme="minorHAnsi"/>
        </w:rPr>
      </w:pPr>
      <w:r>
        <w:rPr>
          <w:rFonts w:asciiTheme="minorHAnsi" w:hAnsiTheme="minorHAnsi" w:cstheme="minorHAnsi"/>
        </w:rPr>
        <w:t>URBROJ:251-269-03/1-23-1</w:t>
      </w:r>
    </w:p>
    <w:p w14:paraId="5CDE2CA3" w14:textId="77777777" w:rsidR="004648B3" w:rsidRDefault="004648B3" w:rsidP="004648B3">
      <w:pPr>
        <w:jc w:val="both"/>
        <w:rPr>
          <w:rFonts w:asciiTheme="minorHAnsi" w:hAnsiTheme="minorHAnsi" w:cstheme="minorHAnsi"/>
          <w:b/>
        </w:rPr>
      </w:pPr>
    </w:p>
    <w:p w14:paraId="52633F15" w14:textId="77777777" w:rsidR="004648B3" w:rsidRPr="00723BDE" w:rsidRDefault="004648B3" w:rsidP="004648B3">
      <w:pPr>
        <w:jc w:val="both"/>
        <w:rPr>
          <w:rFonts w:asciiTheme="minorHAnsi" w:hAnsiTheme="minorHAnsi"/>
        </w:rPr>
      </w:pPr>
      <w:r w:rsidRPr="00723BDE">
        <w:rPr>
          <w:rFonts w:asciiTheme="minorHAnsi" w:hAnsiTheme="minorHAnsi"/>
        </w:rPr>
        <w:t xml:space="preserve">Zapisničarka:                                                   </w:t>
      </w:r>
      <w:r>
        <w:rPr>
          <w:rFonts w:asciiTheme="minorHAnsi" w:hAnsiTheme="minorHAnsi"/>
        </w:rPr>
        <w:t xml:space="preserve">                            </w:t>
      </w:r>
      <w:r w:rsidRPr="00723BDE">
        <w:rPr>
          <w:rFonts w:asciiTheme="minorHAnsi" w:hAnsiTheme="minorHAnsi"/>
        </w:rPr>
        <w:t xml:space="preserve"> </w:t>
      </w:r>
      <w:r>
        <w:rPr>
          <w:rFonts w:asciiTheme="minorHAnsi" w:hAnsiTheme="minorHAnsi"/>
        </w:rPr>
        <w:t xml:space="preserve">                        predsjednica</w:t>
      </w:r>
      <w:r w:rsidRPr="00723BDE">
        <w:rPr>
          <w:rFonts w:asciiTheme="minorHAnsi" w:hAnsiTheme="minorHAnsi"/>
        </w:rPr>
        <w:t xml:space="preserve"> </w:t>
      </w:r>
      <w:r>
        <w:rPr>
          <w:rFonts w:asciiTheme="minorHAnsi" w:hAnsiTheme="minorHAnsi"/>
        </w:rPr>
        <w:t xml:space="preserve">Upravnog vijeća: </w:t>
      </w:r>
    </w:p>
    <w:p w14:paraId="5777AE5D" w14:textId="77777777" w:rsidR="007170FB" w:rsidRDefault="007170FB" w:rsidP="004648B3">
      <w:pPr>
        <w:jc w:val="both"/>
      </w:pPr>
    </w:p>
    <w:p w14:paraId="48A1E91B" w14:textId="77777777" w:rsidR="007170FB" w:rsidRDefault="007170FB" w:rsidP="004648B3">
      <w:pPr>
        <w:jc w:val="both"/>
      </w:pPr>
    </w:p>
    <w:p w14:paraId="4477E89D" w14:textId="256902EC" w:rsidR="004648B3" w:rsidRPr="009C5B6C" w:rsidRDefault="004648B3" w:rsidP="004648B3">
      <w:pPr>
        <w:jc w:val="both"/>
      </w:pPr>
      <w:r>
        <w:t xml:space="preserve">                                                                  </w:t>
      </w:r>
    </w:p>
    <w:p w14:paraId="7B5CE705" w14:textId="77777777" w:rsidR="007170FB" w:rsidRDefault="004A4CD4" w:rsidP="007170FB">
      <w:pPr>
        <w:jc w:val="center"/>
        <w:rPr>
          <w:b/>
          <w:sz w:val="24"/>
          <w:szCs w:val="24"/>
        </w:rPr>
      </w:pPr>
      <w:r>
        <w:t xml:space="preserve">       </w:t>
      </w:r>
      <w:r w:rsidR="005A1547">
        <w:t xml:space="preserve">                               </w:t>
      </w:r>
      <w:r w:rsidR="007170FB">
        <w:rPr>
          <w:b/>
          <w:sz w:val="24"/>
          <w:szCs w:val="24"/>
        </w:rPr>
        <w:t>ZAPISNIK</w:t>
      </w:r>
    </w:p>
    <w:p w14:paraId="3617B49C" w14:textId="77777777" w:rsidR="007170FB" w:rsidRDefault="007170FB" w:rsidP="007170FB">
      <w:pPr>
        <w:jc w:val="center"/>
        <w:rPr>
          <w:b/>
          <w:sz w:val="24"/>
          <w:szCs w:val="24"/>
        </w:rPr>
      </w:pPr>
    </w:p>
    <w:p w14:paraId="4678A002" w14:textId="77777777" w:rsidR="007170FB" w:rsidRDefault="007170FB" w:rsidP="007170FB">
      <w:pPr>
        <w:jc w:val="both"/>
      </w:pPr>
      <w:r>
        <w:t>22</w:t>
      </w:r>
      <w:r w:rsidRPr="009C5B6C">
        <w:t xml:space="preserve">. </w:t>
      </w:r>
      <w:r>
        <w:t xml:space="preserve"> </w:t>
      </w:r>
      <w:r w:rsidRPr="009C5B6C">
        <w:t>sjednice Upra</w:t>
      </w:r>
      <w:r>
        <w:t>vnog vijeća održane u ponedjeljak 12. lipnja 2023. godine. Sjednica je počela u 14,00 sati i trajala je do 14,30 sati, a održana je putem platforme Teams (on-line sjednica).</w:t>
      </w:r>
    </w:p>
    <w:p w14:paraId="1C9F56AD" w14:textId="77777777" w:rsidR="007170FB" w:rsidRPr="009C5B6C" w:rsidRDefault="007170FB" w:rsidP="007170FB">
      <w:pPr>
        <w:jc w:val="both"/>
      </w:pPr>
    </w:p>
    <w:p w14:paraId="27CCFE8B" w14:textId="1AAE0457" w:rsidR="007170FB" w:rsidRDefault="007170FB" w:rsidP="007170FB">
      <w:pPr>
        <w:jc w:val="both"/>
      </w:pPr>
      <w:r w:rsidRPr="009C5B6C">
        <w:t xml:space="preserve">Sjednici </w:t>
      </w:r>
      <w:r>
        <w:t>su prisustvovali članovi Upravnog vijeća:  Đ</w:t>
      </w:r>
      <w:r w:rsidR="00A22455">
        <w:t>.S.</w:t>
      </w:r>
      <w:r>
        <w:t>, predsjednica Upravnog vijeća, S</w:t>
      </w:r>
      <w:r w:rsidR="00A22455">
        <w:t>.P.</w:t>
      </w:r>
      <w:r>
        <w:t>, predstavnica roditelja korisnika i A</w:t>
      </w:r>
      <w:r w:rsidR="00A22455">
        <w:t>.L.</w:t>
      </w:r>
      <w:r>
        <w:t xml:space="preserve"> predstavnica radnika. </w:t>
      </w:r>
    </w:p>
    <w:p w14:paraId="7E4DF036" w14:textId="77777777" w:rsidR="007170FB" w:rsidRDefault="007170FB" w:rsidP="007170FB">
      <w:pPr>
        <w:jc w:val="both"/>
      </w:pPr>
    </w:p>
    <w:p w14:paraId="0F054008" w14:textId="6EE116EB" w:rsidR="007170FB" w:rsidRPr="001C428D" w:rsidRDefault="007170FB" w:rsidP="007170FB">
      <w:pPr>
        <w:pStyle w:val="Bezproreda"/>
      </w:pPr>
      <w:r w:rsidRPr="001C428D">
        <w:t>Odsut</w:t>
      </w:r>
      <w:r>
        <w:t>ni</w:t>
      </w:r>
      <w:r w:rsidRPr="001C428D">
        <w:t xml:space="preserve">: </w:t>
      </w:r>
      <w:r>
        <w:t>R</w:t>
      </w:r>
      <w:r w:rsidR="00A22455">
        <w:t>:h:</w:t>
      </w:r>
      <w:r>
        <w:t xml:space="preserve">, predstavnik osnivača i </w:t>
      </w:r>
      <w:r w:rsidRPr="001C428D">
        <w:t>N</w:t>
      </w:r>
      <w:r w:rsidR="00A22455">
        <w:t>.T.</w:t>
      </w:r>
      <w:r w:rsidRPr="001C428D">
        <w:t>, predstavnik osnivača (</w:t>
      </w:r>
      <w:r>
        <w:t>prethodno</w:t>
      </w:r>
      <w:r w:rsidRPr="001C428D">
        <w:t xml:space="preserve"> ispriča</w:t>
      </w:r>
      <w:r>
        <w:t>o</w:t>
      </w:r>
      <w:r w:rsidRPr="001C428D">
        <w:t xml:space="preserve"> svoj nedolazak na sjednicu)</w:t>
      </w:r>
      <w:r>
        <w:t>.</w:t>
      </w:r>
    </w:p>
    <w:p w14:paraId="5776227C" w14:textId="77777777" w:rsidR="007170FB" w:rsidRDefault="007170FB" w:rsidP="007170FB">
      <w:pPr>
        <w:jc w:val="both"/>
      </w:pPr>
    </w:p>
    <w:p w14:paraId="6A15D5FF" w14:textId="6AD71937" w:rsidR="007170FB" w:rsidRDefault="007170FB" w:rsidP="007170FB">
      <w:pPr>
        <w:jc w:val="both"/>
      </w:pPr>
      <w:r w:rsidRPr="009C5B6C">
        <w:t xml:space="preserve">Uz </w:t>
      </w:r>
      <w:r>
        <w:t xml:space="preserve">gore </w:t>
      </w:r>
      <w:r w:rsidRPr="009C5B6C">
        <w:t xml:space="preserve">navedene </w:t>
      </w:r>
      <w:r>
        <w:t xml:space="preserve">prisutne </w:t>
      </w:r>
      <w:r w:rsidRPr="009C5B6C">
        <w:t>članove Upravnog vijeća</w:t>
      </w:r>
      <w:r>
        <w:t>, sjednici su prisustvovale  ravnateljica Centra i  tajnica Centra.</w:t>
      </w:r>
    </w:p>
    <w:p w14:paraId="62BF8781" w14:textId="3585A91F" w:rsidR="007170FB" w:rsidRPr="009C5B6C" w:rsidRDefault="007170FB" w:rsidP="007170FB">
      <w:pPr>
        <w:shd w:val="clear" w:color="auto" w:fill="FFFFFF"/>
        <w:spacing w:beforeAutospacing="1" w:afterAutospacing="1"/>
        <w:jc w:val="both"/>
        <w:textAlignment w:val="baseline"/>
      </w:pPr>
      <w:r>
        <w:t xml:space="preserve">Na početku sjednice predsjednica Upravnog vijeća pozdravlja sve prisutne i otvara 22. sjednicu. Utvrđuje postojanje kvoruma jer su prisutna tri člana Upravnog vijeća. </w:t>
      </w:r>
    </w:p>
    <w:p w14:paraId="68BE40F8" w14:textId="77777777" w:rsidR="007170FB" w:rsidRPr="00584598" w:rsidRDefault="007170FB" w:rsidP="007170FB">
      <w:pPr>
        <w:rPr>
          <w:rFonts w:asciiTheme="minorHAnsi" w:hAnsiTheme="minorHAnsi" w:cstheme="minorHAnsi"/>
        </w:rPr>
      </w:pPr>
      <w:r w:rsidRPr="00584598">
        <w:rPr>
          <w:rFonts w:asciiTheme="minorHAnsi" w:hAnsiTheme="minorHAnsi" w:cstheme="minorHAnsi"/>
        </w:rPr>
        <w:t>Predložen je sljedeći dnevni red sjednice (prethodno poslan članovima elektroničkom poštom):</w:t>
      </w:r>
    </w:p>
    <w:p w14:paraId="65CF5384" w14:textId="77777777" w:rsidR="007170FB" w:rsidRPr="00584598" w:rsidRDefault="007170FB" w:rsidP="007170FB">
      <w:pPr>
        <w:rPr>
          <w:rFonts w:asciiTheme="minorHAnsi" w:hAnsiTheme="minorHAnsi" w:cstheme="minorHAnsi"/>
        </w:rPr>
      </w:pPr>
    </w:p>
    <w:p w14:paraId="5DC3DE98" w14:textId="77777777" w:rsidR="007170FB" w:rsidRDefault="007170FB" w:rsidP="007170FB">
      <w:pPr>
        <w:pStyle w:val="Bezproreda"/>
        <w:numPr>
          <w:ilvl w:val="0"/>
          <w:numId w:val="25"/>
        </w:numPr>
      </w:pPr>
      <w:r w:rsidRPr="001E349A">
        <w:t>Verifikacija zapisnika 2</w:t>
      </w:r>
      <w:r>
        <w:t>2</w:t>
      </w:r>
      <w:r w:rsidRPr="001E349A">
        <w:t>. sjednice</w:t>
      </w:r>
    </w:p>
    <w:p w14:paraId="3E3F5FC9" w14:textId="77777777" w:rsidR="007170FB" w:rsidRPr="001E349A" w:rsidRDefault="007170FB" w:rsidP="007170FB">
      <w:pPr>
        <w:pStyle w:val="Bezproreda"/>
        <w:numPr>
          <w:ilvl w:val="0"/>
          <w:numId w:val="25"/>
        </w:numPr>
      </w:pPr>
      <w:r>
        <w:t>Izvješće ravnateljice o aktualnostima u Centru</w:t>
      </w:r>
    </w:p>
    <w:p w14:paraId="204A7172" w14:textId="77777777" w:rsidR="007170FB" w:rsidRPr="001E349A" w:rsidRDefault="007170FB" w:rsidP="007170FB">
      <w:pPr>
        <w:pStyle w:val="Odlomakpopisa"/>
        <w:numPr>
          <w:ilvl w:val="0"/>
          <w:numId w:val="25"/>
        </w:numPr>
        <w:spacing w:beforeAutospacing="1" w:afterAutospacing="1"/>
        <w:rPr>
          <w:rFonts w:eastAsia="Times New Roman"/>
          <w:color w:val="000000"/>
          <w:bdr w:val="none" w:sz="0" w:space="0" w:color="auto" w:frame="1"/>
          <w:lang w:eastAsia="hr-HR"/>
        </w:rPr>
      </w:pPr>
      <w:r w:rsidRPr="001E349A">
        <w:rPr>
          <w:rFonts w:eastAsia="Times New Roman"/>
          <w:color w:val="000000"/>
          <w:bdr w:val="none" w:sz="0" w:space="0" w:color="auto" w:frame="1"/>
          <w:lang w:eastAsia="hr-HR"/>
        </w:rPr>
        <w:t xml:space="preserve">Donošenje </w:t>
      </w:r>
      <w:r>
        <w:rPr>
          <w:rFonts w:eastAsia="Times New Roman"/>
          <w:color w:val="000000"/>
          <w:bdr w:val="none" w:sz="0" w:space="0" w:color="auto" w:frame="1"/>
          <w:lang w:eastAsia="hr-HR"/>
        </w:rPr>
        <w:t>I</w:t>
      </w:r>
      <w:r w:rsidRPr="001E349A">
        <w:rPr>
          <w:rFonts w:eastAsia="Times New Roman"/>
          <w:color w:val="000000"/>
          <w:bdr w:val="none" w:sz="0" w:space="0" w:color="auto" w:frame="1"/>
          <w:lang w:eastAsia="hr-HR"/>
        </w:rPr>
        <w:t>zmjena i dopuna Statuta</w:t>
      </w:r>
    </w:p>
    <w:p w14:paraId="62EEEA91" w14:textId="77777777" w:rsidR="007170FB" w:rsidRPr="001E349A" w:rsidRDefault="007170FB" w:rsidP="007170FB">
      <w:pPr>
        <w:pStyle w:val="Odlomakpopisa"/>
        <w:numPr>
          <w:ilvl w:val="0"/>
          <w:numId w:val="25"/>
        </w:numPr>
        <w:textAlignment w:val="baseline"/>
        <w:rPr>
          <w:rFonts w:eastAsia="Times New Roman"/>
          <w:color w:val="000000"/>
          <w:lang w:eastAsia="hr-HR"/>
        </w:rPr>
      </w:pPr>
      <w:r w:rsidRPr="001E349A">
        <w:rPr>
          <w:rFonts w:eastAsia="Times New Roman"/>
          <w:color w:val="000000"/>
          <w:lang w:eastAsia="hr-HR"/>
        </w:rPr>
        <w:t>Razno</w:t>
      </w:r>
    </w:p>
    <w:p w14:paraId="02A9B9CF" w14:textId="77777777" w:rsidR="007170FB" w:rsidRPr="0035175F" w:rsidRDefault="007170FB" w:rsidP="007170FB">
      <w:pPr>
        <w:shd w:val="clear" w:color="auto" w:fill="FFFFFF"/>
        <w:spacing w:beforeAutospacing="1" w:afterAutospacing="1"/>
        <w:jc w:val="both"/>
        <w:textAlignment w:val="baseline"/>
        <w:rPr>
          <w:b/>
        </w:rPr>
      </w:pPr>
      <w:r>
        <w:rPr>
          <w:b/>
        </w:rPr>
        <w:lastRenderedPageBreak/>
        <w:t>te se isti</w:t>
      </w:r>
      <w:r w:rsidRPr="0035175F">
        <w:rPr>
          <w:b/>
        </w:rPr>
        <w:t xml:space="preserve"> jednoglasno </w:t>
      </w:r>
      <w:r>
        <w:rPr>
          <w:b/>
        </w:rPr>
        <w:t xml:space="preserve"> </w:t>
      </w:r>
      <w:r w:rsidRPr="0035175F">
        <w:rPr>
          <w:b/>
        </w:rPr>
        <w:t xml:space="preserve">prihvaća sa </w:t>
      </w:r>
      <w:r>
        <w:rPr>
          <w:b/>
        </w:rPr>
        <w:t>3</w:t>
      </w:r>
      <w:r w:rsidRPr="0035175F">
        <w:rPr>
          <w:b/>
        </w:rPr>
        <w:t xml:space="preserve"> glasa za, 0 glasova protiv te 0 suzdržanih glasova. </w:t>
      </w:r>
    </w:p>
    <w:p w14:paraId="4449FAB6" w14:textId="77777777" w:rsidR="007170FB" w:rsidRDefault="007170FB" w:rsidP="007170FB">
      <w:pPr>
        <w:rPr>
          <w:b/>
        </w:rPr>
      </w:pPr>
      <w:r>
        <w:rPr>
          <w:b/>
        </w:rPr>
        <w:t>Ad 1</w:t>
      </w:r>
    </w:p>
    <w:p w14:paraId="65240104" w14:textId="77777777" w:rsidR="007170FB" w:rsidRDefault="007170FB" w:rsidP="007170FB">
      <w:pPr>
        <w:rPr>
          <w:b/>
        </w:rPr>
      </w:pPr>
    </w:p>
    <w:p w14:paraId="3147F2AF" w14:textId="77777777" w:rsidR="007170FB" w:rsidRDefault="007170FB" w:rsidP="007170FB">
      <w:pPr>
        <w:jc w:val="both"/>
        <w:rPr>
          <w:b/>
        </w:rPr>
      </w:pPr>
      <w:bookmarkStart w:id="0" w:name="_Hlk137638089"/>
      <w:r w:rsidRPr="00D00464">
        <w:t xml:space="preserve">Zapisnik prethodno održane, </w:t>
      </w:r>
      <w:r>
        <w:t>21</w:t>
      </w:r>
      <w:r w:rsidRPr="00D00464">
        <w:t>. po redu sjednice Upravnog vijeća poslan je mailom članovima Upravnog vijeća na pregled i eventualne primjedbe</w:t>
      </w:r>
      <w:r>
        <w:rPr>
          <w:b/>
        </w:rPr>
        <w:t>. Primjedbi na zapisnik nema te se isti jednoglasno prihvaća s 3 (tri) glasa ''ZA'' 0 (niti jednim) glasom ''protiv'' te 0 (niti jednim) suzdržanim glasom.</w:t>
      </w:r>
    </w:p>
    <w:bookmarkEnd w:id="0"/>
    <w:p w14:paraId="3036038F" w14:textId="77777777" w:rsidR="007170FB" w:rsidRDefault="007170FB" w:rsidP="007170FB">
      <w:pPr>
        <w:jc w:val="both"/>
        <w:rPr>
          <w:b/>
        </w:rPr>
      </w:pPr>
    </w:p>
    <w:p w14:paraId="23335294" w14:textId="77777777" w:rsidR="007170FB" w:rsidRDefault="007170FB" w:rsidP="007170FB">
      <w:pPr>
        <w:rPr>
          <w:b/>
        </w:rPr>
      </w:pPr>
      <w:r>
        <w:rPr>
          <w:b/>
        </w:rPr>
        <w:t>Ad 2</w:t>
      </w:r>
    </w:p>
    <w:p w14:paraId="02F3B224" w14:textId="77777777" w:rsidR="007170FB" w:rsidRDefault="007170FB" w:rsidP="007170FB">
      <w:pPr>
        <w:rPr>
          <w:b/>
        </w:rPr>
      </w:pPr>
    </w:p>
    <w:p w14:paraId="5A05AF4C" w14:textId="77777777" w:rsidR="007170FB" w:rsidRPr="00D00464" w:rsidRDefault="007170FB" w:rsidP="007170FB">
      <w:r>
        <w:t>Predsjednica Upravnog vijeća</w:t>
      </w:r>
      <w:r w:rsidRPr="00D00464">
        <w:t xml:space="preserve"> daje riječ ravnateljici Centra.</w:t>
      </w:r>
    </w:p>
    <w:p w14:paraId="2722D480" w14:textId="77777777" w:rsidR="007170FB" w:rsidRDefault="007170FB" w:rsidP="007170FB"/>
    <w:p w14:paraId="7E3EED77" w14:textId="77777777" w:rsidR="007170FB" w:rsidRDefault="007170FB" w:rsidP="007170FB">
      <w:pPr>
        <w:jc w:val="both"/>
      </w:pPr>
      <w:r>
        <w:t>Ravnateljica obavještava kako s obzirom na kratko razdoblje od prethodno održane sjednice nema novosti, još jedna sjednica je u planu za prvu polovicu srpnja.</w:t>
      </w:r>
    </w:p>
    <w:p w14:paraId="4F28EC8F" w14:textId="77777777" w:rsidR="007170FB" w:rsidRDefault="007170FB" w:rsidP="007170FB">
      <w:pPr>
        <w:jc w:val="both"/>
      </w:pPr>
    </w:p>
    <w:p w14:paraId="70080D60" w14:textId="77777777" w:rsidR="007170FB" w:rsidRDefault="007170FB" w:rsidP="007170FB">
      <w:pPr>
        <w:jc w:val="both"/>
        <w:rPr>
          <w:b/>
          <w:bCs/>
        </w:rPr>
      </w:pPr>
      <w:r w:rsidRPr="00D91E3E">
        <w:rPr>
          <w:b/>
          <w:bCs/>
        </w:rPr>
        <w:t>Ad 3</w:t>
      </w:r>
    </w:p>
    <w:p w14:paraId="7FF61D7F" w14:textId="77777777" w:rsidR="007170FB" w:rsidRDefault="007170FB" w:rsidP="007170FB">
      <w:pPr>
        <w:jc w:val="both"/>
        <w:rPr>
          <w:b/>
          <w:bCs/>
        </w:rPr>
      </w:pPr>
    </w:p>
    <w:p w14:paraId="1FD69AA2" w14:textId="77777777" w:rsidR="007170FB" w:rsidRDefault="007170FB" w:rsidP="007170FB">
      <w:pPr>
        <w:jc w:val="both"/>
        <w:rPr>
          <w:b/>
          <w:bCs/>
        </w:rPr>
      </w:pPr>
      <w:r>
        <w:rPr>
          <w:b/>
          <w:bCs/>
        </w:rPr>
        <w:t>Predsjednica Upravnog vijeća daje riječ tajnici Centra.</w:t>
      </w:r>
    </w:p>
    <w:p w14:paraId="06F6F852" w14:textId="77777777" w:rsidR="007170FB" w:rsidRDefault="007170FB" w:rsidP="007170FB">
      <w:pPr>
        <w:jc w:val="both"/>
      </w:pPr>
      <w:r>
        <w:rPr>
          <w:b/>
          <w:bCs/>
        </w:rPr>
        <w:t xml:space="preserve">Tajnica obavještava prisutne kako je Ministarstvo rada, mirovinskoga sustava, obitelji i socijalne politike izdalo suglasnost na izmjene i dopune Statuta, a koje se odnose na </w:t>
      </w:r>
      <w:r w:rsidRPr="00D91E3E">
        <w:t>uvođenj</w:t>
      </w:r>
      <w:r>
        <w:t>e</w:t>
      </w:r>
      <w:r w:rsidRPr="00D91E3E">
        <w:t xml:space="preserve"> novog programa srednjoškolskog obrazovanja – po</w:t>
      </w:r>
      <w:r>
        <w:t>sebni</w:t>
      </w:r>
      <w:r w:rsidRPr="00D91E3E">
        <w:t xml:space="preserve"> program </w:t>
      </w:r>
      <w:r>
        <w:t>za zanimanje pomoćni administrator.</w:t>
      </w:r>
      <w:r w:rsidRPr="009E4020">
        <w:t xml:space="preserve"> </w:t>
      </w:r>
      <w:r>
        <w:t>Također su kod svih dosadašnjih programa koji se provode u statutu nadopunjeni nazivi programa.</w:t>
      </w:r>
    </w:p>
    <w:p w14:paraId="4BA10F7F" w14:textId="77777777" w:rsidR="007170FB" w:rsidRDefault="007170FB" w:rsidP="007170FB">
      <w:pPr>
        <w:jc w:val="both"/>
      </w:pPr>
    </w:p>
    <w:p w14:paraId="7CDC4D54" w14:textId="77777777" w:rsidR="007170FB" w:rsidRDefault="007170FB" w:rsidP="007170FB">
      <w:pPr>
        <w:jc w:val="both"/>
        <w:rPr>
          <w:b/>
        </w:rPr>
      </w:pPr>
      <w:r>
        <w:t>Izmjene i dopune Statuta dostavit će se predsjednici Upravnog vijeća na potpis te će se po tome staviti na oglasne ploče Centra.</w:t>
      </w:r>
      <w:r w:rsidRPr="009E4020">
        <w:t xml:space="preserve"> </w:t>
      </w:r>
      <w:r w:rsidRPr="00D00464">
        <w:t xml:space="preserve">Zapisnik prethodno održane, </w:t>
      </w:r>
      <w:r>
        <w:t>21</w:t>
      </w:r>
      <w:r w:rsidRPr="00D00464">
        <w:t>. po redu sjednice Upravnog vijeća poslan je mailom članovima Upravnog vijeća na pregled i eventualne primjedbe</w:t>
      </w:r>
      <w:r>
        <w:rPr>
          <w:b/>
        </w:rPr>
        <w:t>. Pri Izmjene i dopune Statuta jednoglasno se donose s 3 (tri) glasa ''ZA'' 0 (niti jednim) glasom ''protiv'' te 0 (niti jednim) suzdržanim glasom.</w:t>
      </w:r>
    </w:p>
    <w:p w14:paraId="2A8F99AF" w14:textId="77777777" w:rsidR="007170FB" w:rsidRPr="009E4020" w:rsidRDefault="007170FB" w:rsidP="007170FB">
      <w:pPr>
        <w:jc w:val="both"/>
        <w:rPr>
          <w:b/>
          <w:bCs/>
        </w:rPr>
      </w:pPr>
    </w:p>
    <w:p w14:paraId="6207A650" w14:textId="77777777" w:rsidR="007170FB" w:rsidRPr="00BF7D5D" w:rsidRDefault="007170FB" w:rsidP="007170FB">
      <w:pPr>
        <w:tabs>
          <w:tab w:val="left" w:pos="3780"/>
        </w:tabs>
        <w:jc w:val="right"/>
        <w:rPr>
          <w:rFonts w:asciiTheme="minorHAnsi" w:eastAsia="Calibri" w:hAnsiTheme="minorHAnsi" w:cstheme="minorHAnsi"/>
        </w:rPr>
      </w:pPr>
      <w:r w:rsidRPr="00BF7D5D">
        <w:rPr>
          <w:rFonts w:ascii="Times New Roman" w:eastAsia="Calibri" w:hAnsi="Times New Roman" w:cs="Times New Roman"/>
        </w:rPr>
        <w:t xml:space="preserve">                                                                                                                                </w:t>
      </w:r>
    </w:p>
    <w:p w14:paraId="5A843FCD" w14:textId="77777777" w:rsidR="007170FB" w:rsidRPr="00BF7D5D" w:rsidRDefault="007170FB" w:rsidP="007170FB">
      <w:pPr>
        <w:spacing w:after="160" w:line="259" w:lineRule="auto"/>
        <w:rPr>
          <w:rFonts w:asciiTheme="minorHAnsi" w:hAnsiTheme="minorHAnsi" w:cstheme="minorHAnsi"/>
          <w:b/>
        </w:rPr>
      </w:pPr>
      <w:r w:rsidRPr="00BF7D5D">
        <w:rPr>
          <w:rFonts w:asciiTheme="minorHAnsi" w:hAnsiTheme="minorHAnsi" w:cstheme="minorHAnsi"/>
          <w:b/>
        </w:rPr>
        <w:t>Ad 4</w:t>
      </w:r>
    </w:p>
    <w:p w14:paraId="1E90752A" w14:textId="77777777" w:rsidR="007170FB" w:rsidRPr="001F4A3B" w:rsidRDefault="007170FB" w:rsidP="007170FB">
      <w:pPr>
        <w:spacing w:after="160" w:line="259" w:lineRule="auto"/>
        <w:jc w:val="both"/>
        <w:rPr>
          <w:rFonts w:asciiTheme="minorHAnsi" w:hAnsiTheme="minorHAnsi" w:cstheme="minorHAnsi"/>
          <w:bCs/>
        </w:rPr>
      </w:pPr>
      <w:r>
        <w:rPr>
          <w:rFonts w:asciiTheme="minorHAnsi" w:hAnsiTheme="minorHAnsi" w:cstheme="minorHAnsi"/>
          <w:bCs/>
        </w:rPr>
        <w:t>U odluci o donošenju pravilnika o mjerilima i načinu korištenja nenamjenskih donacija i vlastitih prihoda donesene na prethodnoj sjednici unesene su izmjene sukladno napucima nadležnog Ministarstva te su iste poslane mailom članovima.</w:t>
      </w:r>
    </w:p>
    <w:p w14:paraId="26EB8FFF" w14:textId="77777777" w:rsidR="007170FB" w:rsidRDefault="007170FB" w:rsidP="007170FB">
      <w:pPr>
        <w:jc w:val="both"/>
        <w:rPr>
          <w:rFonts w:asciiTheme="minorHAnsi" w:hAnsiTheme="minorHAnsi" w:cstheme="minorHAnsi"/>
        </w:rPr>
      </w:pPr>
      <w:r>
        <w:rPr>
          <w:rFonts w:asciiTheme="minorHAnsi" w:hAnsiTheme="minorHAnsi" w:cstheme="minorHAnsi"/>
        </w:rPr>
        <w:t>Sjednica je završena u 14. 30. sati.</w:t>
      </w:r>
    </w:p>
    <w:p w14:paraId="35FFE4E8" w14:textId="77777777" w:rsidR="007170FB" w:rsidRDefault="007170FB" w:rsidP="007170FB">
      <w:pPr>
        <w:jc w:val="both"/>
        <w:rPr>
          <w:rFonts w:asciiTheme="minorHAnsi" w:hAnsiTheme="minorHAnsi" w:cstheme="minorHAnsi"/>
        </w:rPr>
      </w:pPr>
    </w:p>
    <w:p w14:paraId="34FD65C2" w14:textId="77777777" w:rsidR="007170FB" w:rsidRDefault="007170FB" w:rsidP="007170FB">
      <w:pPr>
        <w:jc w:val="both"/>
        <w:rPr>
          <w:rFonts w:asciiTheme="minorHAnsi" w:hAnsiTheme="minorHAnsi" w:cstheme="minorHAnsi"/>
        </w:rPr>
      </w:pPr>
      <w:r>
        <w:rPr>
          <w:rFonts w:asciiTheme="minorHAnsi" w:hAnsiTheme="minorHAnsi" w:cstheme="minorHAnsi"/>
        </w:rPr>
        <w:t>U Zagrebu, 12. 6. 2023.</w:t>
      </w:r>
    </w:p>
    <w:p w14:paraId="78359645" w14:textId="77777777" w:rsidR="007170FB" w:rsidRDefault="007170FB" w:rsidP="007170FB">
      <w:pPr>
        <w:jc w:val="both"/>
        <w:rPr>
          <w:rFonts w:asciiTheme="minorHAnsi" w:hAnsiTheme="minorHAnsi" w:cstheme="minorHAnsi"/>
        </w:rPr>
      </w:pPr>
      <w:r>
        <w:rPr>
          <w:rFonts w:asciiTheme="minorHAnsi" w:hAnsiTheme="minorHAnsi" w:cstheme="minorHAnsi"/>
        </w:rPr>
        <w:t>KLASA: 025-03/23-01/4</w:t>
      </w:r>
    </w:p>
    <w:p w14:paraId="3AD2CA41" w14:textId="77777777" w:rsidR="007170FB" w:rsidRPr="008533C8" w:rsidRDefault="007170FB" w:rsidP="007170FB">
      <w:pPr>
        <w:jc w:val="both"/>
        <w:rPr>
          <w:rFonts w:asciiTheme="minorHAnsi" w:hAnsiTheme="minorHAnsi" w:cstheme="minorHAnsi"/>
        </w:rPr>
      </w:pPr>
      <w:r>
        <w:rPr>
          <w:rFonts w:asciiTheme="minorHAnsi" w:hAnsiTheme="minorHAnsi" w:cstheme="minorHAnsi"/>
        </w:rPr>
        <w:t>URBROJ:251-269-03/1-23-1</w:t>
      </w:r>
    </w:p>
    <w:p w14:paraId="43A5FCC0" w14:textId="77777777" w:rsidR="007170FB" w:rsidRDefault="007170FB" w:rsidP="007170FB">
      <w:pPr>
        <w:jc w:val="both"/>
        <w:rPr>
          <w:rFonts w:asciiTheme="minorHAnsi" w:hAnsiTheme="minorHAnsi" w:cstheme="minorHAnsi"/>
          <w:b/>
        </w:rPr>
      </w:pPr>
    </w:p>
    <w:p w14:paraId="51DE231F" w14:textId="77777777" w:rsidR="007170FB" w:rsidRPr="00723BDE" w:rsidRDefault="007170FB" w:rsidP="007170FB">
      <w:pPr>
        <w:jc w:val="both"/>
        <w:rPr>
          <w:rFonts w:asciiTheme="minorHAnsi" w:hAnsiTheme="minorHAnsi"/>
        </w:rPr>
      </w:pPr>
      <w:r w:rsidRPr="00723BDE">
        <w:rPr>
          <w:rFonts w:asciiTheme="minorHAnsi" w:hAnsiTheme="minorHAnsi"/>
        </w:rPr>
        <w:t xml:space="preserve">Zapisničarka:                                                   </w:t>
      </w:r>
      <w:r>
        <w:rPr>
          <w:rFonts w:asciiTheme="minorHAnsi" w:hAnsiTheme="minorHAnsi"/>
        </w:rPr>
        <w:t xml:space="preserve">                            </w:t>
      </w:r>
      <w:r w:rsidRPr="00723BDE">
        <w:rPr>
          <w:rFonts w:asciiTheme="minorHAnsi" w:hAnsiTheme="minorHAnsi"/>
        </w:rPr>
        <w:t xml:space="preserve"> </w:t>
      </w:r>
      <w:r>
        <w:rPr>
          <w:rFonts w:asciiTheme="minorHAnsi" w:hAnsiTheme="minorHAnsi"/>
        </w:rPr>
        <w:t xml:space="preserve">                        predsjednica</w:t>
      </w:r>
      <w:r w:rsidRPr="00723BDE">
        <w:rPr>
          <w:rFonts w:asciiTheme="minorHAnsi" w:hAnsiTheme="minorHAnsi"/>
        </w:rPr>
        <w:t xml:space="preserve"> </w:t>
      </w:r>
      <w:r>
        <w:rPr>
          <w:rFonts w:asciiTheme="minorHAnsi" w:hAnsiTheme="minorHAnsi"/>
        </w:rPr>
        <w:t xml:space="preserve">Upravnog vijeća: </w:t>
      </w:r>
    </w:p>
    <w:p w14:paraId="4629DE28" w14:textId="77777777" w:rsidR="00770A3D" w:rsidRDefault="00770A3D" w:rsidP="007170FB">
      <w:pPr>
        <w:jc w:val="both"/>
      </w:pPr>
    </w:p>
    <w:p w14:paraId="51F64024" w14:textId="00C2A468" w:rsidR="007170FB" w:rsidRPr="009C5B6C" w:rsidRDefault="007170FB" w:rsidP="007170FB">
      <w:pPr>
        <w:jc w:val="both"/>
      </w:pPr>
      <w:r>
        <w:t xml:space="preserve">                                                               </w:t>
      </w:r>
    </w:p>
    <w:p w14:paraId="4F3C7D19" w14:textId="77777777" w:rsidR="00770A3D" w:rsidRDefault="005A1547" w:rsidP="00770A3D">
      <w:pPr>
        <w:jc w:val="center"/>
        <w:rPr>
          <w:b/>
          <w:sz w:val="24"/>
          <w:szCs w:val="24"/>
        </w:rPr>
      </w:pPr>
      <w:r>
        <w:t xml:space="preserve">      </w:t>
      </w:r>
      <w:r w:rsidR="004A4CD4">
        <w:t xml:space="preserve"> </w:t>
      </w:r>
      <w:r w:rsidR="00770A3D">
        <w:rPr>
          <w:b/>
          <w:sz w:val="24"/>
          <w:szCs w:val="24"/>
        </w:rPr>
        <w:t>ZAPISNIK</w:t>
      </w:r>
    </w:p>
    <w:p w14:paraId="5E9801D8" w14:textId="77777777" w:rsidR="00770A3D" w:rsidRDefault="00770A3D" w:rsidP="00770A3D">
      <w:pPr>
        <w:jc w:val="center"/>
        <w:rPr>
          <w:b/>
          <w:sz w:val="24"/>
          <w:szCs w:val="24"/>
        </w:rPr>
      </w:pPr>
    </w:p>
    <w:p w14:paraId="088BAC8A" w14:textId="77777777" w:rsidR="00770A3D" w:rsidRDefault="00770A3D" w:rsidP="00770A3D">
      <w:pPr>
        <w:jc w:val="both"/>
      </w:pPr>
      <w:r>
        <w:t>23</w:t>
      </w:r>
      <w:r w:rsidRPr="009C5B6C">
        <w:t xml:space="preserve">. </w:t>
      </w:r>
      <w:r>
        <w:t xml:space="preserve"> </w:t>
      </w:r>
      <w:r w:rsidRPr="009C5B6C">
        <w:t>sjednice Upra</w:t>
      </w:r>
      <w:r>
        <w:t>vnog vijeća održane u utorak 18. srpnja 2023. godine. Sjednica je počela u 15,00 sati i trajala je do 16,00 sati, a održana je uživo i putem platforme Teams).</w:t>
      </w:r>
    </w:p>
    <w:p w14:paraId="7166E147" w14:textId="77777777" w:rsidR="00770A3D" w:rsidRPr="009C5B6C" w:rsidRDefault="00770A3D" w:rsidP="00770A3D">
      <w:pPr>
        <w:jc w:val="both"/>
      </w:pPr>
    </w:p>
    <w:p w14:paraId="12DD5503" w14:textId="40AB4A50" w:rsidR="00770A3D" w:rsidRDefault="00770A3D" w:rsidP="00770A3D">
      <w:pPr>
        <w:jc w:val="both"/>
      </w:pPr>
      <w:r w:rsidRPr="009C5B6C">
        <w:lastRenderedPageBreak/>
        <w:t xml:space="preserve">Sjednici </w:t>
      </w:r>
      <w:r>
        <w:t>su prisustvovali članovi Upravnog vijeća:  Đ</w:t>
      </w:r>
      <w:r w:rsidR="00A22455">
        <w:t>.S.</w:t>
      </w:r>
      <w:r>
        <w:t>, predsjednica Upravnog vijeća- uživo, R</w:t>
      </w:r>
      <w:r w:rsidR="00A22455">
        <w:t>.H.</w:t>
      </w:r>
      <w:r>
        <w:t>, predstavnik osnivača, online, S</w:t>
      </w:r>
      <w:r w:rsidR="00A22455">
        <w:t>.P.</w:t>
      </w:r>
      <w:r>
        <w:t>, predstavnica roditelja korisnika, online  i A</w:t>
      </w:r>
      <w:r w:rsidR="00A22455">
        <w:t>.L.</w:t>
      </w:r>
      <w:r>
        <w:t xml:space="preserve"> predstavnica radnika, uživo. </w:t>
      </w:r>
    </w:p>
    <w:p w14:paraId="5012FD13" w14:textId="77777777" w:rsidR="00770A3D" w:rsidRDefault="00770A3D" w:rsidP="00770A3D">
      <w:pPr>
        <w:jc w:val="both"/>
      </w:pPr>
    </w:p>
    <w:p w14:paraId="0383A975" w14:textId="7F537CC5" w:rsidR="00770A3D" w:rsidRPr="001C428D" w:rsidRDefault="00770A3D" w:rsidP="00770A3D">
      <w:pPr>
        <w:pStyle w:val="Bezproreda"/>
      </w:pPr>
      <w:r w:rsidRPr="001C428D">
        <w:t>Odsut</w:t>
      </w:r>
      <w:r>
        <w:t>ni</w:t>
      </w:r>
      <w:r w:rsidRPr="001C428D">
        <w:t xml:space="preserve">: </w:t>
      </w:r>
      <w:r w:rsidR="00A22455">
        <w:t>N.T.</w:t>
      </w:r>
      <w:r w:rsidRPr="001C428D">
        <w:t xml:space="preserve">, predstavnik osnivača </w:t>
      </w:r>
    </w:p>
    <w:p w14:paraId="6D08A207" w14:textId="77777777" w:rsidR="00770A3D" w:rsidRDefault="00770A3D" w:rsidP="00770A3D">
      <w:pPr>
        <w:jc w:val="both"/>
      </w:pPr>
    </w:p>
    <w:p w14:paraId="7F3CCD0B" w14:textId="61CA17A9" w:rsidR="00770A3D" w:rsidRDefault="00770A3D" w:rsidP="00770A3D">
      <w:pPr>
        <w:jc w:val="both"/>
      </w:pPr>
      <w:r w:rsidRPr="009C5B6C">
        <w:t xml:space="preserve">Uz </w:t>
      </w:r>
      <w:r>
        <w:t xml:space="preserve">gore </w:t>
      </w:r>
      <w:r w:rsidRPr="009C5B6C">
        <w:t xml:space="preserve">navedene </w:t>
      </w:r>
      <w:r>
        <w:t xml:space="preserve">prisutne </w:t>
      </w:r>
      <w:r w:rsidRPr="009C5B6C">
        <w:t>članove Upravnog vijeća</w:t>
      </w:r>
      <w:r>
        <w:t>, sjednici su prisustvoval</w:t>
      </w:r>
      <w:r w:rsidR="00A22455">
        <w:t>i</w:t>
      </w:r>
      <w:r>
        <w:t xml:space="preserve">  ravnateljica Centr</w:t>
      </w:r>
      <w:r w:rsidR="00A22455">
        <w:t xml:space="preserve">a i </w:t>
      </w:r>
      <w:r>
        <w:t xml:space="preserve"> voditelj Odjela računovodstvenih poslova.</w:t>
      </w:r>
    </w:p>
    <w:p w14:paraId="5A930B6B" w14:textId="5815AC41" w:rsidR="00770A3D" w:rsidRPr="009C5B6C" w:rsidRDefault="00770A3D" w:rsidP="00770A3D">
      <w:pPr>
        <w:shd w:val="clear" w:color="auto" w:fill="FFFFFF"/>
        <w:spacing w:beforeAutospacing="1" w:afterAutospacing="1"/>
        <w:jc w:val="both"/>
        <w:textAlignment w:val="baseline"/>
      </w:pPr>
      <w:r>
        <w:t xml:space="preserve">Na početku sjednice predsjednica Upravnog vijeća  pozdravlja sve prisutne i otvara 23. sjednicu. Utvrđuje postojanje kvoruma jer su prisutna četiri člana Upravnog vijeća. </w:t>
      </w:r>
    </w:p>
    <w:p w14:paraId="5629DB6A" w14:textId="77777777" w:rsidR="00770A3D" w:rsidRDefault="00770A3D" w:rsidP="00770A3D">
      <w:pPr>
        <w:rPr>
          <w:rFonts w:asciiTheme="minorHAnsi" w:hAnsiTheme="minorHAnsi" w:cstheme="minorHAnsi"/>
        </w:rPr>
      </w:pPr>
      <w:r w:rsidRPr="00584598">
        <w:rPr>
          <w:rFonts w:asciiTheme="minorHAnsi" w:hAnsiTheme="minorHAnsi" w:cstheme="minorHAnsi"/>
        </w:rPr>
        <w:t>Predložen je sljedeći dnevni red sjednice (prethodno poslan članovima elektroničkom poštom):</w:t>
      </w:r>
    </w:p>
    <w:p w14:paraId="1ED35FA8" w14:textId="77777777" w:rsidR="00770A3D" w:rsidRPr="00584598" w:rsidRDefault="00770A3D" w:rsidP="00770A3D">
      <w:pPr>
        <w:rPr>
          <w:rFonts w:asciiTheme="minorHAnsi" w:hAnsiTheme="minorHAnsi" w:cstheme="minorHAnsi"/>
        </w:rPr>
      </w:pPr>
    </w:p>
    <w:p w14:paraId="2E0963F5" w14:textId="77777777" w:rsidR="00770A3D" w:rsidRPr="00E4125B" w:rsidRDefault="00770A3D" w:rsidP="00770A3D">
      <w:pPr>
        <w:rPr>
          <w:rFonts w:asciiTheme="minorHAnsi" w:hAnsiTheme="minorHAnsi" w:cstheme="minorHAnsi"/>
        </w:rPr>
      </w:pPr>
      <w:r w:rsidRPr="00E4125B">
        <w:rPr>
          <w:rFonts w:asciiTheme="minorHAnsi" w:hAnsiTheme="minorHAnsi" w:cstheme="minorHAnsi"/>
        </w:rPr>
        <w:t>1. Verifikacija zapisnika 22. sjednice</w:t>
      </w:r>
    </w:p>
    <w:p w14:paraId="394C8320" w14:textId="77777777" w:rsidR="00770A3D" w:rsidRPr="00E4125B" w:rsidRDefault="00770A3D" w:rsidP="00770A3D">
      <w:pPr>
        <w:rPr>
          <w:rFonts w:asciiTheme="minorHAnsi" w:hAnsiTheme="minorHAnsi" w:cstheme="minorHAnsi"/>
        </w:rPr>
      </w:pPr>
      <w:r w:rsidRPr="00E4125B">
        <w:rPr>
          <w:rFonts w:asciiTheme="minorHAnsi" w:hAnsiTheme="minorHAnsi" w:cstheme="minorHAnsi"/>
        </w:rPr>
        <w:t>2. Izvješće ravnateljice o aktualnostima u Centru</w:t>
      </w:r>
    </w:p>
    <w:p w14:paraId="474F234A" w14:textId="77777777" w:rsidR="00770A3D" w:rsidRPr="00E4125B" w:rsidRDefault="00770A3D" w:rsidP="00770A3D">
      <w:pPr>
        <w:rPr>
          <w:rFonts w:asciiTheme="minorHAnsi" w:hAnsiTheme="minorHAnsi" w:cstheme="minorHAnsi"/>
        </w:rPr>
      </w:pPr>
      <w:r w:rsidRPr="00E4125B">
        <w:rPr>
          <w:rFonts w:asciiTheme="minorHAnsi" w:hAnsiTheme="minorHAnsi" w:cstheme="minorHAnsi"/>
        </w:rPr>
        <w:t>3. Donošenje Odluke o izmjenama i dopunama Financijskog plana za 2023. godinu</w:t>
      </w:r>
    </w:p>
    <w:p w14:paraId="42099E5B" w14:textId="77777777" w:rsidR="00770A3D" w:rsidRPr="00E4125B" w:rsidRDefault="00770A3D" w:rsidP="00770A3D">
      <w:pPr>
        <w:rPr>
          <w:rFonts w:asciiTheme="minorHAnsi" w:hAnsiTheme="minorHAnsi" w:cstheme="minorHAnsi"/>
        </w:rPr>
      </w:pPr>
      <w:r w:rsidRPr="00E4125B">
        <w:rPr>
          <w:rFonts w:asciiTheme="minorHAnsi" w:hAnsiTheme="minorHAnsi" w:cstheme="minorHAnsi"/>
        </w:rPr>
        <w:t>4. Polugodišnji financijski izvještaj</w:t>
      </w:r>
      <w:r>
        <w:rPr>
          <w:rFonts w:asciiTheme="minorHAnsi" w:hAnsiTheme="minorHAnsi" w:cstheme="minorHAnsi"/>
        </w:rPr>
        <w:t>i</w:t>
      </w:r>
    </w:p>
    <w:p w14:paraId="060CE60C" w14:textId="77777777" w:rsidR="00770A3D" w:rsidRPr="00E4125B" w:rsidRDefault="00770A3D" w:rsidP="00770A3D">
      <w:pPr>
        <w:rPr>
          <w:rFonts w:asciiTheme="minorHAnsi" w:hAnsiTheme="minorHAnsi" w:cstheme="minorHAnsi"/>
        </w:rPr>
      </w:pPr>
      <w:r w:rsidRPr="00E4125B">
        <w:rPr>
          <w:rFonts w:asciiTheme="minorHAnsi" w:hAnsiTheme="minorHAnsi" w:cstheme="minorHAnsi"/>
        </w:rPr>
        <w:t>5. Razno</w:t>
      </w:r>
    </w:p>
    <w:p w14:paraId="37E21DCC" w14:textId="77777777" w:rsidR="00770A3D" w:rsidRPr="00584598" w:rsidRDefault="00770A3D" w:rsidP="00770A3D">
      <w:pPr>
        <w:rPr>
          <w:rFonts w:asciiTheme="minorHAnsi" w:hAnsiTheme="minorHAnsi" w:cstheme="minorHAnsi"/>
        </w:rPr>
      </w:pPr>
    </w:p>
    <w:p w14:paraId="789DE0DD" w14:textId="77777777" w:rsidR="00770A3D" w:rsidRPr="0035175F" w:rsidRDefault="00770A3D" w:rsidP="00770A3D">
      <w:pPr>
        <w:shd w:val="clear" w:color="auto" w:fill="FFFFFF"/>
        <w:spacing w:beforeAutospacing="1" w:afterAutospacing="1"/>
        <w:jc w:val="both"/>
        <w:textAlignment w:val="baseline"/>
        <w:rPr>
          <w:b/>
        </w:rPr>
      </w:pPr>
      <w:r>
        <w:rPr>
          <w:b/>
        </w:rPr>
        <w:t>te se isti</w:t>
      </w:r>
      <w:r w:rsidRPr="0035175F">
        <w:rPr>
          <w:b/>
        </w:rPr>
        <w:t xml:space="preserve"> jednoglasno </w:t>
      </w:r>
      <w:r>
        <w:rPr>
          <w:b/>
        </w:rPr>
        <w:t xml:space="preserve"> </w:t>
      </w:r>
      <w:r w:rsidRPr="0035175F">
        <w:rPr>
          <w:b/>
        </w:rPr>
        <w:t xml:space="preserve">prihvaća sa </w:t>
      </w:r>
      <w:r>
        <w:rPr>
          <w:b/>
        </w:rPr>
        <w:t>4</w:t>
      </w:r>
      <w:r w:rsidRPr="0035175F">
        <w:rPr>
          <w:b/>
        </w:rPr>
        <w:t xml:space="preserve"> glasa za, 0 glasova protiv te 0 suzdržanih glasova. </w:t>
      </w:r>
    </w:p>
    <w:p w14:paraId="5BC8829B" w14:textId="77777777" w:rsidR="00770A3D" w:rsidRDefault="00770A3D" w:rsidP="00770A3D">
      <w:pPr>
        <w:rPr>
          <w:b/>
        </w:rPr>
      </w:pPr>
      <w:r>
        <w:rPr>
          <w:b/>
        </w:rPr>
        <w:t>Ad 1</w:t>
      </w:r>
    </w:p>
    <w:p w14:paraId="36476C1F" w14:textId="77777777" w:rsidR="00770A3D" w:rsidRDefault="00770A3D" w:rsidP="00770A3D">
      <w:pPr>
        <w:rPr>
          <w:b/>
        </w:rPr>
      </w:pPr>
    </w:p>
    <w:p w14:paraId="6D0BA5BE" w14:textId="77777777" w:rsidR="00770A3D" w:rsidRDefault="00770A3D" w:rsidP="00770A3D">
      <w:pPr>
        <w:jc w:val="both"/>
        <w:rPr>
          <w:b/>
        </w:rPr>
      </w:pPr>
      <w:r w:rsidRPr="00D00464">
        <w:t xml:space="preserve">Zapisnik prethodno održane, </w:t>
      </w:r>
      <w:r>
        <w:t>22</w:t>
      </w:r>
      <w:r w:rsidRPr="00D00464">
        <w:t>. po redu sjednice Upravnog vijeća poslan je mailom članovima Upravnog vijeća na pregled i eventualne primjedbe</w:t>
      </w:r>
      <w:r>
        <w:rPr>
          <w:b/>
        </w:rPr>
        <w:t xml:space="preserve">. </w:t>
      </w:r>
      <w:bookmarkStart w:id="1" w:name="_Hlk140748744"/>
      <w:r>
        <w:rPr>
          <w:b/>
        </w:rPr>
        <w:t>Primjedbi na zapisnik nema te se isti jednoglasno prihvaća s 4 (četiri) glasa ''ZA'' 0 (niti jednim) glasom ''protiv'' te 0 (niti jednim) suzdržanim glasom.</w:t>
      </w:r>
      <w:bookmarkEnd w:id="1"/>
    </w:p>
    <w:p w14:paraId="72E26AF9" w14:textId="77777777" w:rsidR="00770A3D" w:rsidRDefault="00770A3D" w:rsidP="00770A3D">
      <w:pPr>
        <w:jc w:val="both"/>
        <w:rPr>
          <w:b/>
        </w:rPr>
      </w:pPr>
    </w:p>
    <w:p w14:paraId="732EC385" w14:textId="77777777" w:rsidR="00770A3D" w:rsidRDefault="00770A3D" w:rsidP="00770A3D">
      <w:pPr>
        <w:rPr>
          <w:b/>
        </w:rPr>
      </w:pPr>
      <w:r>
        <w:rPr>
          <w:b/>
        </w:rPr>
        <w:t>Ad 2</w:t>
      </w:r>
    </w:p>
    <w:p w14:paraId="640FC943" w14:textId="77777777" w:rsidR="00770A3D" w:rsidRDefault="00770A3D" w:rsidP="00770A3D">
      <w:pPr>
        <w:rPr>
          <w:b/>
        </w:rPr>
      </w:pPr>
    </w:p>
    <w:p w14:paraId="4CA90A99" w14:textId="77777777" w:rsidR="00770A3D" w:rsidRPr="00D00464" w:rsidRDefault="00770A3D" w:rsidP="00770A3D">
      <w:r>
        <w:t>Predsjednica Upravnog vijeća</w:t>
      </w:r>
      <w:r w:rsidRPr="00D00464">
        <w:t xml:space="preserve"> daje riječ ravnateljici Centra.</w:t>
      </w:r>
    </w:p>
    <w:p w14:paraId="0C0861B5" w14:textId="77777777" w:rsidR="00770A3D" w:rsidRDefault="00770A3D" w:rsidP="00770A3D"/>
    <w:p w14:paraId="3899133A" w14:textId="72E0B7C5" w:rsidR="00770A3D" w:rsidRDefault="00770A3D" w:rsidP="00770A3D">
      <w:pPr>
        <w:jc w:val="both"/>
        <w:rPr>
          <w:b/>
        </w:rPr>
      </w:pPr>
      <w:r>
        <w:t xml:space="preserve">Ravnateljica obavještava kako s obzirom na kratko razdoblje od prethodno održane sjednice nema značajnih novosti. </w:t>
      </w:r>
      <w:r>
        <w:rPr>
          <w:b/>
        </w:rPr>
        <w:t>Primjedbi na izvješće nema.</w:t>
      </w:r>
    </w:p>
    <w:p w14:paraId="638373EE" w14:textId="77777777" w:rsidR="00770A3D" w:rsidRDefault="00770A3D" w:rsidP="00770A3D">
      <w:pPr>
        <w:jc w:val="both"/>
        <w:rPr>
          <w:b/>
        </w:rPr>
      </w:pPr>
    </w:p>
    <w:p w14:paraId="450365D3" w14:textId="77777777" w:rsidR="00770A3D" w:rsidRDefault="00770A3D" w:rsidP="00770A3D">
      <w:pPr>
        <w:jc w:val="both"/>
      </w:pPr>
    </w:p>
    <w:p w14:paraId="2E662CDD" w14:textId="77777777" w:rsidR="00770A3D" w:rsidRDefault="00770A3D" w:rsidP="00770A3D">
      <w:pPr>
        <w:jc w:val="both"/>
      </w:pPr>
    </w:p>
    <w:p w14:paraId="20D3F2A1" w14:textId="77777777" w:rsidR="00770A3D" w:rsidRDefault="00770A3D" w:rsidP="00770A3D">
      <w:pPr>
        <w:jc w:val="both"/>
        <w:rPr>
          <w:b/>
          <w:bCs/>
        </w:rPr>
      </w:pPr>
      <w:r w:rsidRPr="00D91E3E">
        <w:rPr>
          <w:b/>
          <w:bCs/>
        </w:rPr>
        <w:t>Ad 3</w:t>
      </w:r>
    </w:p>
    <w:p w14:paraId="7E0FC3E1" w14:textId="77777777" w:rsidR="00770A3D" w:rsidRDefault="00770A3D" w:rsidP="00770A3D">
      <w:pPr>
        <w:jc w:val="both"/>
        <w:rPr>
          <w:b/>
          <w:bCs/>
        </w:rPr>
      </w:pPr>
    </w:p>
    <w:p w14:paraId="3DDA9430" w14:textId="77777777" w:rsidR="00770A3D" w:rsidRDefault="00770A3D" w:rsidP="00770A3D">
      <w:pPr>
        <w:jc w:val="both"/>
        <w:rPr>
          <w:bCs/>
        </w:rPr>
      </w:pPr>
      <w:r w:rsidRPr="00C31BC5">
        <w:rPr>
          <w:bCs/>
        </w:rPr>
        <w:t>Predsjednica Upravnog vijeća daje voditelju odjela računovodstvenih poslova.</w:t>
      </w:r>
    </w:p>
    <w:p w14:paraId="0573BC40" w14:textId="77777777" w:rsidR="00770A3D" w:rsidRPr="00C31BC5" w:rsidRDefault="00770A3D" w:rsidP="00770A3D">
      <w:pPr>
        <w:jc w:val="both"/>
        <w:rPr>
          <w:bCs/>
        </w:rPr>
      </w:pPr>
    </w:p>
    <w:p w14:paraId="44098950" w14:textId="77777777" w:rsidR="00770A3D" w:rsidRDefault="00770A3D" w:rsidP="00770A3D">
      <w:pPr>
        <w:jc w:val="both"/>
        <w:rPr>
          <w:b/>
        </w:rPr>
      </w:pPr>
      <w:r w:rsidRPr="00C31BC5">
        <w:rPr>
          <w:bCs/>
        </w:rPr>
        <w:t>Voditelj odjela računovodstvenih poslova obavještava prisutne o odluci izmjeni i dopuni financijskog plana za 2023. godinu kojim se na izvoru financiranja 31 – vlastiti prihodi stavci 45 smanjuje plan   za 10.000,00 eura i povećava plan na stavci 43</w:t>
      </w:r>
      <w:r>
        <w:rPr>
          <w:bCs/>
        </w:rPr>
        <w:t xml:space="preserve"> za navedenih 10.000,00 eura</w:t>
      </w:r>
      <w:r w:rsidRPr="00C31BC5">
        <w:rPr>
          <w:bCs/>
        </w:rPr>
        <w:t>.</w:t>
      </w:r>
      <w:r>
        <w:rPr>
          <w:bCs/>
        </w:rPr>
        <w:t xml:space="preserve"> Plan izmjene i dopune poslan je članovima upravnog vijeća e-mailom.  Objašnjeno je da se ne očekuju toliki izdaci za održavanje zgrada pa se iznos prenosi na opremu. </w:t>
      </w:r>
      <w:r w:rsidRPr="00C31BC5">
        <w:rPr>
          <w:b/>
        </w:rPr>
        <w:t xml:space="preserve"> </w:t>
      </w:r>
      <w:r>
        <w:rPr>
          <w:b/>
        </w:rPr>
        <w:t xml:space="preserve"> Primjedbi na Izmjene i dopune Financijskog plana nema te se isti jednoglasno donosi s 4 (četiri) glasa ''ZA'' 0 (niti jednim) glasom ''protiv'' te 0 (niti jednim) suzdržanim glasom.</w:t>
      </w:r>
    </w:p>
    <w:p w14:paraId="3CE5A664" w14:textId="77777777" w:rsidR="00770A3D" w:rsidRDefault="00770A3D" w:rsidP="00770A3D">
      <w:pPr>
        <w:jc w:val="both"/>
        <w:rPr>
          <w:b/>
        </w:rPr>
      </w:pPr>
      <w:r>
        <w:t xml:space="preserve">Izmjena i dopuna </w:t>
      </w:r>
      <w:r w:rsidRPr="009271DD">
        <w:t>Financijskog plana</w:t>
      </w:r>
      <w:r>
        <w:t xml:space="preserve"> za 2023. dostavljena je predsjednici Upravnog vijeća na potpis te će se po tome staviti na web stranicu Centra.</w:t>
      </w:r>
      <w:r w:rsidRPr="009E4020">
        <w:t xml:space="preserve"> </w:t>
      </w:r>
    </w:p>
    <w:p w14:paraId="512D2C7C" w14:textId="77777777" w:rsidR="00770A3D" w:rsidRPr="009E4020" w:rsidRDefault="00770A3D" w:rsidP="00770A3D">
      <w:pPr>
        <w:jc w:val="both"/>
        <w:rPr>
          <w:b/>
          <w:bCs/>
        </w:rPr>
      </w:pPr>
    </w:p>
    <w:p w14:paraId="4D1068F0" w14:textId="77777777" w:rsidR="00770A3D" w:rsidRPr="00BF7D5D" w:rsidRDefault="00770A3D" w:rsidP="00770A3D">
      <w:pPr>
        <w:tabs>
          <w:tab w:val="left" w:pos="3780"/>
        </w:tabs>
        <w:jc w:val="right"/>
        <w:rPr>
          <w:rFonts w:asciiTheme="minorHAnsi" w:eastAsia="Calibri" w:hAnsiTheme="minorHAnsi" w:cstheme="minorHAnsi"/>
        </w:rPr>
      </w:pPr>
      <w:r w:rsidRPr="00BF7D5D">
        <w:rPr>
          <w:rFonts w:ascii="Times New Roman" w:eastAsia="Calibri" w:hAnsi="Times New Roman" w:cs="Times New Roman"/>
        </w:rPr>
        <w:t xml:space="preserve">                                                                                                                                </w:t>
      </w:r>
    </w:p>
    <w:p w14:paraId="09969B81" w14:textId="77777777" w:rsidR="00770A3D" w:rsidRPr="00BF7D5D" w:rsidRDefault="00770A3D" w:rsidP="00770A3D">
      <w:pPr>
        <w:spacing w:after="160" w:line="259" w:lineRule="auto"/>
        <w:rPr>
          <w:rFonts w:asciiTheme="minorHAnsi" w:hAnsiTheme="minorHAnsi" w:cstheme="minorHAnsi"/>
          <w:b/>
        </w:rPr>
      </w:pPr>
      <w:r w:rsidRPr="00BF7D5D">
        <w:rPr>
          <w:rFonts w:asciiTheme="minorHAnsi" w:hAnsiTheme="minorHAnsi" w:cstheme="minorHAnsi"/>
          <w:b/>
        </w:rPr>
        <w:t>Ad 4</w:t>
      </w:r>
    </w:p>
    <w:p w14:paraId="71D84EF2" w14:textId="77777777" w:rsidR="00770A3D" w:rsidRDefault="00770A3D" w:rsidP="00770A3D">
      <w:pPr>
        <w:jc w:val="both"/>
        <w:rPr>
          <w:b/>
        </w:rPr>
      </w:pPr>
      <w:r w:rsidRPr="00C31BC5">
        <w:rPr>
          <w:bCs/>
        </w:rPr>
        <w:t xml:space="preserve">Voditelj odjela računovodstvenih poslova obavještava prisutne </w:t>
      </w:r>
      <w:r>
        <w:rPr>
          <w:bCs/>
        </w:rPr>
        <w:t xml:space="preserve">o polugodišnjim financijskim izvještajima koji su prije sjednice dostavljeni članovima upravnog vijeća e-mailom. Financijski izvještaji se sastoje od polugodišnjeg financijskog izvještaja i polugodišnjeg izvještaja o izvršenju financijskog plana za 2023. godinu. Voditelj računovodstva objašnjava prvo polugodišnji financijski izvještaj uz pomoć bilješki uz financijski izvještaj i promjenama prihoda i rashoda. Nakon objašnjenja financijskog izvještaja voditelj računovodstva prelazi na izvršenje financijskog plana te uz obrazloženje financijskog plana objašnjava sveukupno ostvarene prihode i rashode razdoblja iz općeg dijela izvršenja plana i objašnjava  prihode i rashode po izvorima financiranja i izvršenje plana projekta koji je završio u travnju 2023. godine iz posebnog dijela izvještaja o izvršenju financijskog plana. </w:t>
      </w:r>
      <w:r>
        <w:rPr>
          <w:b/>
        </w:rPr>
        <w:t>Primjedbi na polugodišnji financijski izvještaj i polugodišnji izvještaj o izvršenju financijskog plana za 2023. godinu nema te se isti jednoglasno donosi s 4 (četiri) glasa ''ZA'' 0 (niti jednim) glasom ''protiv'' te 0 (niti jednim) suzdržanim glasom.</w:t>
      </w:r>
    </w:p>
    <w:p w14:paraId="125984C4" w14:textId="77777777" w:rsidR="00770A3D" w:rsidRDefault="00770A3D" w:rsidP="00770A3D">
      <w:pPr>
        <w:jc w:val="both"/>
        <w:rPr>
          <w:b/>
        </w:rPr>
      </w:pPr>
      <w:r>
        <w:t>Polugodišnji financijski izvještaj i izvještaj o izvršenju plana za 2023. dostavljen je ravnateljici na potpis te će se po tome staviti na web stranicu Centra.</w:t>
      </w:r>
      <w:r w:rsidRPr="009E4020">
        <w:t xml:space="preserve"> </w:t>
      </w:r>
    </w:p>
    <w:p w14:paraId="0F470795" w14:textId="77777777" w:rsidR="00770A3D" w:rsidRDefault="00770A3D" w:rsidP="00770A3D">
      <w:pPr>
        <w:jc w:val="both"/>
        <w:rPr>
          <w:bCs/>
        </w:rPr>
      </w:pPr>
    </w:p>
    <w:p w14:paraId="32FA9155" w14:textId="77777777" w:rsidR="00770A3D" w:rsidRDefault="00770A3D" w:rsidP="00770A3D">
      <w:pPr>
        <w:jc w:val="both"/>
        <w:rPr>
          <w:bCs/>
        </w:rPr>
      </w:pPr>
    </w:p>
    <w:p w14:paraId="51A6382E" w14:textId="77777777" w:rsidR="00770A3D" w:rsidRDefault="00770A3D" w:rsidP="00770A3D">
      <w:pPr>
        <w:jc w:val="both"/>
        <w:rPr>
          <w:bCs/>
        </w:rPr>
      </w:pPr>
    </w:p>
    <w:p w14:paraId="70C60F6E" w14:textId="77777777" w:rsidR="00770A3D" w:rsidRDefault="00770A3D" w:rsidP="00770A3D">
      <w:pPr>
        <w:jc w:val="both"/>
        <w:rPr>
          <w:bCs/>
        </w:rPr>
      </w:pPr>
    </w:p>
    <w:p w14:paraId="794ADD2D" w14:textId="77777777" w:rsidR="00770A3D" w:rsidRDefault="00770A3D" w:rsidP="00770A3D">
      <w:pPr>
        <w:jc w:val="both"/>
        <w:rPr>
          <w:rFonts w:asciiTheme="minorHAnsi" w:hAnsiTheme="minorHAnsi" w:cstheme="minorHAnsi"/>
        </w:rPr>
      </w:pPr>
      <w:r>
        <w:rPr>
          <w:rFonts w:asciiTheme="minorHAnsi" w:hAnsiTheme="minorHAnsi" w:cstheme="minorHAnsi"/>
        </w:rPr>
        <w:t>Sjednica je završena u 16:00. sati.</w:t>
      </w:r>
    </w:p>
    <w:p w14:paraId="48140F0B" w14:textId="77777777" w:rsidR="00770A3D" w:rsidRDefault="00770A3D" w:rsidP="00770A3D">
      <w:pPr>
        <w:jc w:val="both"/>
        <w:rPr>
          <w:rFonts w:asciiTheme="minorHAnsi" w:hAnsiTheme="minorHAnsi" w:cstheme="minorHAnsi"/>
        </w:rPr>
      </w:pPr>
    </w:p>
    <w:p w14:paraId="4491F109" w14:textId="77777777" w:rsidR="00770A3D" w:rsidRDefault="00770A3D" w:rsidP="00770A3D">
      <w:pPr>
        <w:jc w:val="both"/>
        <w:rPr>
          <w:rFonts w:asciiTheme="minorHAnsi" w:hAnsiTheme="minorHAnsi" w:cstheme="minorHAnsi"/>
        </w:rPr>
      </w:pPr>
      <w:r>
        <w:rPr>
          <w:rFonts w:asciiTheme="minorHAnsi" w:hAnsiTheme="minorHAnsi" w:cstheme="minorHAnsi"/>
        </w:rPr>
        <w:t>U Zagrebu, 18. 7. 2023.</w:t>
      </w:r>
    </w:p>
    <w:p w14:paraId="2DD8D085" w14:textId="77777777" w:rsidR="00770A3D" w:rsidRDefault="00770A3D" w:rsidP="00770A3D">
      <w:pPr>
        <w:jc w:val="both"/>
        <w:rPr>
          <w:rFonts w:asciiTheme="minorHAnsi" w:hAnsiTheme="minorHAnsi" w:cstheme="minorHAnsi"/>
        </w:rPr>
      </w:pPr>
      <w:r>
        <w:rPr>
          <w:rFonts w:asciiTheme="minorHAnsi" w:hAnsiTheme="minorHAnsi" w:cstheme="minorHAnsi"/>
        </w:rPr>
        <w:t>KLASA: 025-03/23-01/4</w:t>
      </w:r>
    </w:p>
    <w:p w14:paraId="71C44785" w14:textId="77777777" w:rsidR="00770A3D" w:rsidRPr="008533C8" w:rsidRDefault="00770A3D" w:rsidP="00770A3D">
      <w:pPr>
        <w:jc w:val="both"/>
        <w:rPr>
          <w:rFonts w:asciiTheme="minorHAnsi" w:hAnsiTheme="minorHAnsi" w:cstheme="minorHAnsi"/>
        </w:rPr>
      </w:pPr>
      <w:r>
        <w:rPr>
          <w:rFonts w:asciiTheme="minorHAnsi" w:hAnsiTheme="minorHAnsi" w:cstheme="minorHAnsi"/>
        </w:rPr>
        <w:t>URBROJ:251-269-03/1-23-1</w:t>
      </w:r>
    </w:p>
    <w:p w14:paraId="11F8A4EB" w14:textId="77777777" w:rsidR="00770A3D" w:rsidRDefault="00770A3D" w:rsidP="00770A3D">
      <w:pPr>
        <w:jc w:val="both"/>
        <w:rPr>
          <w:rFonts w:asciiTheme="minorHAnsi" w:hAnsiTheme="minorHAnsi" w:cstheme="minorHAnsi"/>
          <w:b/>
        </w:rPr>
      </w:pPr>
    </w:p>
    <w:p w14:paraId="0ADB788E" w14:textId="77777777" w:rsidR="00770A3D" w:rsidRPr="00723BDE" w:rsidRDefault="00770A3D" w:rsidP="00770A3D">
      <w:pPr>
        <w:jc w:val="both"/>
        <w:rPr>
          <w:rFonts w:asciiTheme="minorHAnsi" w:hAnsiTheme="minorHAnsi"/>
        </w:rPr>
      </w:pPr>
      <w:r w:rsidRPr="00723BDE">
        <w:rPr>
          <w:rFonts w:asciiTheme="minorHAnsi" w:hAnsiTheme="minorHAnsi"/>
        </w:rPr>
        <w:t xml:space="preserve">Zapisničar:                                                   </w:t>
      </w:r>
      <w:r>
        <w:rPr>
          <w:rFonts w:asciiTheme="minorHAnsi" w:hAnsiTheme="minorHAnsi"/>
        </w:rPr>
        <w:t xml:space="preserve">                            </w:t>
      </w:r>
      <w:r w:rsidRPr="00723BDE">
        <w:rPr>
          <w:rFonts w:asciiTheme="minorHAnsi" w:hAnsiTheme="minorHAnsi"/>
        </w:rPr>
        <w:t xml:space="preserve"> </w:t>
      </w:r>
      <w:r>
        <w:rPr>
          <w:rFonts w:asciiTheme="minorHAnsi" w:hAnsiTheme="minorHAnsi"/>
        </w:rPr>
        <w:t xml:space="preserve">                        predsjednica</w:t>
      </w:r>
      <w:r w:rsidRPr="00723BDE">
        <w:rPr>
          <w:rFonts w:asciiTheme="minorHAnsi" w:hAnsiTheme="minorHAnsi"/>
        </w:rPr>
        <w:t xml:space="preserve"> </w:t>
      </w:r>
      <w:r>
        <w:rPr>
          <w:rFonts w:asciiTheme="minorHAnsi" w:hAnsiTheme="minorHAnsi"/>
        </w:rPr>
        <w:t xml:space="preserve">Upravnog vijeća: </w:t>
      </w:r>
    </w:p>
    <w:sectPr w:rsidR="00770A3D" w:rsidRPr="00723BDE" w:rsidSect="000E5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68C"/>
    <w:multiLevelType w:val="hybridMultilevel"/>
    <w:tmpl w:val="4E22D81E"/>
    <w:lvl w:ilvl="0" w:tplc="041A000F">
      <w:start w:val="1"/>
      <w:numFmt w:val="decimal"/>
      <w:lvlText w:val="%1."/>
      <w:lvlJc w:val="left"/>
      <w:pPr>
        <w:ind w:left="360" w:hanging="360"/>
      </w:p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1" w15:restartNumberingAfterBreak="0">
    <w:nsid w:val="0E57539F"/>
    <w:multiLevelType w:val="hybridMultilevel"/>
    <w:tmpl w:val="57EED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3E0B52"/>
    <w:multiLevelType w:val="hybridMultilevel"/>
    <w:tmpl w:val="01BA9D3E"/>
    <w:lvl w:ilvl="0" w:tplc="E634F01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B217BC6"/>
    <w:multiLevelType w:val="hybridMultilevel"/>
    <w:tmpl w:val="8A44C44C"/>
    <w:lvl w:ilvl="0" w:tplc="71CCFE4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 w15:restartNumberingAfterBreak="0">
    <w:nsid w:val="1E7C2512"/>
    <w:multiLevelType w:val="hybridMultilevel"/>
    <w:tmpl w:val="FDB82636"/>
    <w:lvl w:ilvl="0" w:tplc="B26EB66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DD136B"/>
    <w:multiLevelType w:val="multilevel"/>
    <w:tmpl w:val="5798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44D8C"/>
    <w:multiLevelType w:val="hybridMultilevel"/>
    <w:tmpl w:val="11D0C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B84ACC"/>
    <w:multiLevelType w:val="hybridMultilevel"/>
    <w:tmpl w:val="837EF2FA"/>
    <w:lvl w:ilvl="0" w:tplc="7A32571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36232201"/>
    <w:multiLevelType w:val="hybridMultilevel"/>
    <w:tmpl w:val="08CE39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1A6441"/>
    <w:multiLevelType w:val="hybridMultilevel"/>
    <w:tmpl w:val="DAEC0DAC"/>
    <w:lvl w:ilvl="0" w:tplc="E634F01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3E02DB6"/>
    <w:multiLevelType w:val="hybridMultilevel"/>
    <w:tmpl w:val="D722D152"/>
    <w:lvl w:ilvl="0" w:tplc="EB4C69B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3E43744"/>
    <w:multiLevelType w:val="multilevel"/>
    <w:tmpl w:val="C9CC2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5E3616"/>
    <w:multiLevelType w:val="hybridMultilevel"/>
    <w:tmpl w:val="6A28F956"/>
    <w:lvl w:ilvl="0" w:tplc="0D0837FE">
      <w:numFmt w:val="bullet"/>
      <w:lvlText w:val="-"/>
      <w:lvlJc w:val="left"/>
      <w:pPr>
        <w:ind w:left="1980" w:hanging="360"/>
      </w:pPr>
      <w:rPr>
        <w:rFonts w:ascii="Calibri" w:eastAsiaTheme="minorHAnsi" w:hAnsi="Calibri" w:cstheme="minorBidi" w:hint="default"/>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13" w15:restartNumberingAfterBreak="0">
    <w:nsid w:val="56FA0C94"/>
    <w:multiLevelType w:val="hybridMultilevel"/>
    <w:tmpl w:val="68A854F2"/>
    <w:lvl w:ilvl="0" w:tplc="9014F714">
      <w:start w:val="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CF74AD4"/>
    <w:multiLevelType w:val="hybridMultilevel"/>
    <w:tmpl w:val="BFF4ADEA"/>
    <w:lvl w:ilvl="0" w:tplc="E634F01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65791931"/>
    <w:multiLevelType w:val="hybridMultilevel"/>
    <w:tmpl w:val="8878D14C"/>
    <w:lvl w:ilvl="0" w:tplc="8CF4F2F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5901E1A"/>
    <w:multiLevelType w:val="hybridMultilevel"/>
    <w:tmpl w:val="E258D868"/>
    <w:lvl w:ilvl="0" w:tplc="E634F01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67546031"/>
    <w:multiLevelType w:val="hybridMultilevel"/>
    <w:tmpl w:val="57EED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9825D7B"/>
    <w:multiLevelType w:val="hybridMultilevel"/>
    <w:tmpl w:val="23C6C4DE"/>
    <w:lvl w:ilvl="0" w:tplc="590C9630">
      <w:start w:val="3"/>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5DC4E5D"/>
    <w:multiLevelType w:val="hybridMultilevel"/>
    <w:tmpl w:val="F43A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CF1BC7"/>
    <w:multiLevelType w:val="hybridMultilevel"/>
    <w:tmpl w:val="943ADD28"/>
    <w:lvl w:ilvl="0" w:tplc="E634F01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7A084866"/>
    <w:multiLevelType w:val="multilevel"/>
    <w:tmpl w:val="5798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B1229E"/>
    <w:multiLevelType w:val="hybridMultilevel"/>
    <w:tmpl w:val="A822A48E"/>
    <w:lvl w:ilvl="0" w:tplc="DE9226AA">
      <w:start w:val="20"/>
      <w:numFmt w:val="bullet"/>
      <w:lvlText w:val="-"/>
      <w:lvlJc w:val="left"/>
      <w:pPr>
        <w:ind w:left="1200" w:hanging="360"/>
      </w:pPr>
      <w:rPr>
        <w:rFonts w:ascii="Calibri" w:eastAsiaTheme="minorHAnsi" w:hAnsi="Calibri" w:cs="Calibri"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12"/>
  </w:num>
  <w:num w:numId="10">
    <w:abstractNumId w:val="18"/>
  </w:num>
  <w:num w:numId="11">
    <w:abstractNumId w:val="3"/>
  </w:num>
  <w:num w:numId="12">
    <w:abstractNumId w:val="8"/>
  </w:num>
  <w:num w:numId="13">
    <w:abstractNumId w:val="5"/>
  </w:num>
  <w:num w:numId="14">
    <w:abstractNumId w:val="21"/>
  </w:num>
  <w:num w:numId="15">
    <w:abstractNumId w:val="6"/>
  </w:num>
  <w:num w:numId="16">
    <w:abstractNumId w:val="22"/>
  </w:num>
  <w:num w:numId="17">
    <w:abstractNumId w:val="19"/>
  </w:num>
  <w:num w:numId="18">
    <w:abstractNumId w:val="17"/>
  </w:num>
  <w:num w:numId="19">
    <w:abstractNumId w:val="15"/>
  </w:num>
  <w:num w:numId="20">
    <w:abstractNumId w:val="20"/>
  </w:num>
  <w:num w:numId="21">
    <w:abstractNumId w:val="14"/>
  </w:num>
  <w:num w:numId="22">
    <w:abstractNumId w:val="16"/>
  </w:num>
  <w:num w:numId="23">
    <w:abstractNumId w:val="9"/>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90"/>
    <w:rsid w:val="0001745C"/>
    <w:rsid w:val="00017894"/>
    <w:rsid w:val="00030BB3"/>
    <w:rsid w:val="0003262A"/>
    <w:rsid w:val="00042638"/>
    <w:rsid w:val="0004473F"/>
    <w:rsid w:val="00055EE8"/>
    <w:rsid w:val="00066F78"/>
    <w:rsid w:val="00071E13"/>
    <w:rsid w:val="00093770"/>
    <w:rsid w:val="000A0180"/>
    <w:rsid w:val="000B5C82"/>
    <w:rsid w:val="000B6B8D"/>
    <w:rsid w:val="000C3299"/>
    <w:rsid w:val="000C7760"/>
    <w:rsid w:val="000D44FC"/>
    <w:rsid w:val="000D4C65"/>
    <w:rsid w:val="000E5B25"/>
    <w:rsid w:val="000E66E5"/>
    <w:rsid w:val="000E7B33"/>
    <w:rsid w:val="000F2627"/>
    <w:rsid w:val="000F5B45"/>
    <w:rsid w:val="00106A17"/>
    <w:rsid w:val="00137FAE"/>
    <w:rsid w:val="0014082A"/>
    <w:rsid w:val="00147E6A"/>
    <w:rsid w:val="00152576"/>
    <w:rsid w:val="001533BA"/>
    <w:rsid w:val="00163B6C"/>
    <w:rsid w:val="00174397"/>
    <w:rsid w:val="00177078"/>
    <w:rsid w:val="00181DBB"/>
    <w:rsid w:val="00190E82"/>
    <w:rsid w:val="001A3086"/>
    <w:rsid w:val="001B35D9"/>
    <w:rsid w:val="001C428D"/>
    <w:rsid w:val="001C5481"/>
    <w:rsid w:val="001E2AF7"/>
    <w:rsid w:val="001F08C3"/>
    <w:rsid w:val="001F730A"/>
    <w:rsid w:val="00202C1E"/>
    <w:rsid w:val="00212E95"/>
    <w:rsid w:val="0021431B"/>
    <w:rsid w:val="002151E3"/>
    <w:rsid w:val="002164D8"/>
    <w:rsid w:val="0022352C"/>
    <w:rsid w:val="00226222"/>
    <w:rsid w:val="00234FFF"/>
    <w:rsid w:val="00247EB0"/>
    <w:rsid w:val="002539DC"/>
    <w:rsid w:val="002735A5"/>
    <w:rsid w:val="002736FB"/>
    <w:rsid w:val="0027563C"/>
    <w:rsid w:val="002A37AB"/>
    <w:rsid w:val="002A37F2"/>
    <w:rsid w:val="002B0103"/>
    <w:rsid w:val="002B1B4D"/>
    <w:rsid w:val="002B50D4"/>
    <w:rsid w:val="002C4469"/>
    <w:rsid w:val="002D1C26"/>
    <w:rsid w:val="002D39FB"/>
    <w:rsid w:val="003079C1"/>
    <w:rsid w:val="003107BF"/>
    <w:rsid w:val="00314E79"/>
    <w:rsid w:val="00326FB3"/>
    <w:rsid w:val="0033064A"/>
    <w:rsid w:val="00330B39"/>
    <w:rsid w:val="00342A15"/>
    <w:rsid w:val="0035175F"/>
    <w:rsid w:val="003664FE"/>
    <w:rsid w:val="00372D5E"/>
    <w:rsid w:val="00384FB8"/>
    <w:rsid w:val="003A406B"/>
    <w:rsid w:val="003A46F9"/>
    <w:rsid w:val="003B4267"/>
    <w:rsid w:val="003B53CA"/>
    <w:rsid w:val="003B638E"/>
    <w:rsid w:val="003F0E93"/>
    <w:rsid w:val="003F4E15"/>
    <w:rsid w:val="004260B7"/>
    <w:rsid w:val="004629D3"/>
    <w:rsid w:val="004648B3"/>
    <w:rsid w:val="004660DA"/>
    <w:rsid w:val="00466B5E"/>
    <w:rsid w:val="004738BD"/>
    <w:rsid w:val="00474B06"/>
    <w:rsid w:val="0048630A"/>
    <w:rsid w:val="00492F4E"/>
    <w:rsid w:val="00494D43"/>
    <w:rsid w:val="00496FF7"/>
    <w:rsid w:val="004A3EED"/>
    <w:rsid w:val="004A41DE"/>
    <w:rsid w:val="004A4984"/>
    <w:rsid w:val="004A4CD4"/>
    <w:rsid w:val="004B317B"/>
    <w:rsid w:val="004B53F8"/>
    <w:rsid w:val="004C0677"/>
    <w:rsid w:val="004C638E"/>
    <w:rsid w:val="004C7964"/>
    <w:rsid w:val="004D2210"/>
    <w:rsid w:val="004E6CDC"/>
    <w:rsid w:val="005057AC"/>
    <w:rsid w:val="0052527C"/>
    <w:rsid w:val="005268DE"/>
    <w:rsid w:val="005372F2"/>
    <w:rsid w:val="00540BA9"/>
    <w:rsid w:val="00554123"/>
    <w:rsid w:val="0055683F"/>
    <w:rsid w:val="00563455"/>
    <w:rsid w:val="0056611E"/>
    <w:rsid w:val="00572315"/>
    <w:rsid w:val="005740E9"/>
    <w:rsid w:val="005842FF"/>
    <w:rsid w:val="00584598"/>
    <w:rsid w:val="005846AD"/>
    <w:rsid w:val="00596D4A"/>
    <w:rsid w:val="005A1547"/>
    <w:rsid w:val="005C4B68"/>
    <w:rsid w:val="005D6B31"/>
    <w:rsid w:val="005E4B47"/>
    <w:rsid w:val="005E6BA6"/>
    <w:rsid w:val="005F6876"/>
    <w:rsid w:val="006021EB"/>
    <w:rsid w:val="00605B62"/>
    <w:rsid w:val="0061521C"/>
    <w:rsid w:val="00624A1E"/>
    <w:rsid w:val="006274CF"/>
    <w:rsid w:val="00636E2C"/>
    <w:rsid w:val="006466F7"/>
    <w:rsid w:val="006A2E79"/>
    <w:rsid w:val="006B1114"/>
    <w:rsid w:val="006C3B93"/>
    <w:rsid w:val="006D2464"/>
    <w:rsid w:val="006D49BA"/>
    <w:rsid w:val="006D4CF9"/>
    <w:rsid w:val="006E1F0F"/>
    <w:rsid w:val="00716390"/>
    <w:rsid w:val="007170FB"/>
    <w:rsid w:val="007235CD"/>
    <w:rsid w:val="00723BDE"/>
    <w:rsid w:val="00723D2D"/>
    <w:rsid w:val="00726CBF"/>
    <w:rsid w:val="00747ED8"/>
    <w:rsid w:val="00755803"/>
    <w:rsid w:val="00762F52"/>
    <w:rsid w:val="00770A3D"/>
    <w:rsid w:val="00772755"/>
    <w:rsid w:val="00775131"/>
    <w:rsid w:val="00791AB8"/>
    <w:rsid w:val="007942DB"/>
    <w:rsid w:val="007954E4"/>
    <w:rsid w:val="00797383"/>
    <w:rsid w:val="00797AAF"/>
    <w:rsid w:val="007A74CE"/>
    <w:rsid w:val="007B46B1"/>
    <w:rsid w:val="007C19E1"/>
    <w:rsid w:val="007C7FA4"/>
    <w:rsid w:val="007E3FD8"/>
    <w:rsid w:val="007E426F"/>
    <w:rsid w:val="008049B4"/>
    <w:rsid w:val="00804B73"/>
    <w:rsid w:val="00825187"/>
    <w:rsid w:val="008277C9"/>
    <w:rsid w:val="0083228C"/>
    <w:rsid w:val="00833036"/>
    <w:rsid w:val="00833403"/>
    <w:rsid w:val="00841CC9"/>
    <w:rsid w:val="008533C8"/>
    <w:rsid w:val="00854A33"/>
    <w:rsid w:val="00872C98"/>
    <w:rsid w:val="00874165"/>
    <w:rsid w:val="00880C59"/>
    <w:rsid w:val="008944B3"/>
    <w:rsid w:val="008A2D4D"/>
    <w:rsid w:val="008A5A1C"/>
    <w:rsid w:val="008B0BFE"/>
    <w:rsid w:val="008B4366"/>
    <w:rsid w:val="008C05E3"/>
    <w:rsid w:val="008E2192"/>
    <w:rsid w:val="008F4FD4"/>
    <w:rsid w:val="009166DA"/>
    <w:rsid w:val="009175D5"/>
    <w:rsid w:val="009216B9"/>
    <w:rsid w:val="00923895"/>
    <w:rsid w:val="00925914"/>
    <w:rsid w:val="009344FB"/>
    <w:rsid w:val="009623C5"/>
    <w:rsid w:val="00966314"/>
    <w:rsid w:val="00980CD5"/>
    <w:rsid w:val="009817EF"/>
    <w:rsid w:val="009A17AC"/>
    <w:rsid w:val="009C1893"/>
    <w:rsid w:val="009C5B6C"/>
    <w:rsid w:val="009D27E6"/>
    <w:rsid w:val="009E1CA7"/>
    <w:rsid w:val="009E59C7"/>
    <w:rsid w:val="00A1661B"/>
    <w:rsid w:val="00A22455"/>
    <w:rsid w:val="00A30271"/>
    <w:rsid w:val="00A37CEE"/>
    <w:rsid w:val="00A533AD"/>
    <w:rsid w:val="00A5370F"/>
    <w:rsid w:val="00A655A5"/>
    <w:rsid w:val="00A73370"/>
    <w:rsid w:val="00A83F35"/>
    <w:rsid w:val="00A90F7A"/>
    <w:rsid w:val="00A9218E"/>
    <w:rsid w:val="00AA2298"/>
    <w:rsid w:val="00AB23F7"/>
    <w:rsid w:val="00AC3837"/>
    <w:rsid w:val="00AD78CF"/>
    <w:rsid w:val="00AE152E"/>
    <w:rsid w:val="00AF3720"/>
    <w:rsid w:val="00B111BD"/>
    <w:rsid w:val="00B231FE"/>
    <w:rsid w:val="00B31671"/>
    <w:rsid w:val="00B45849"/>
    <w:rsid w:val="00B51B8C"/>
    <w:rsid w:val="00B5273B"/>
    <w:rsid w:val="00B82403"/>
    <w:rsid w:val="00B82B40"/>
    <w:rsid w:val="00B85F22"/>
    <w:rsid w:val="00B95402"/>
    <w:rsid w:val="00B96496"/>
    <w:rsid w:val="00BA1338"/>
    <w:rsid w:val="00BC0608"/>
    <w:rsid w:val="00BC2147"/>
    <w:rsid w:val="00BE349C"/>
    <w:rsid w:val="00BF5D44"/>
    <w:rsid w:val="00C05580"/>
    <w:rsid w:val="00C451E2"/>
    <w:rsid w:val="00C608F1"/>
    <w:rsid w:val="00C71E13"/>
    <w:rsid w:val="00C73768"/>
    <w:rsid w:val="00CD3B72"/>
    <w:rsid w:val="00CD3FDF"/>
    <w:rsid w:val="00CE1E5E"/>
    <w:rsid w:val="00CE3F4D"/>
    <w:rsid w:val="00CF6FD7"/>
    <w:rsid w:val="00D00464"/>
    <w:rsid w:val="00D01548"/>
    <w:rsid w:val="00D072F9"/>
    <w:rsid w:val="00D10796"/>
    <w:rsid w:val="00D11B64"/>
    <w:rsid w:val="00D13637"/>
    <w:rsid w:val="00D148E2"/>
    <w:rsid w:val="00D207B7"/>
    <w:rsid w:val="00D4039A"/>
    <w:rsid w:val="00D410FF"/>
    <w:rsid w:val="00D766CB"/>
    <w:rsid w:val="00DA3F16"/>
    <w:rsid w:val="00DD012A"/>
    <w:rsid w:val="00DD5E78"/>
    <w:rsid w:val="00DE09B0"/>
    <w:rsid w:val="00DE11EF"/>
    <w:rsid w:val="00DE3EDE"/>
    <w:rsid w:val="00DF26DC"/>
    <w:rsid w:val="00E00835"/>
    <w:rsid w:val="00E20E3B"/>
    <w:rsid w:val="00E321D7"/>
    <w:rsid w:val="00E32341"/>
    <w:rsid w:val="00E3388F"/>
    <w:rsid w:val="00E45AF5"/>
    <w:rsid w:val="00EC3D3E"/>
    <w:rsid w:val="00EC7237"/>
    <w:rsid w:val="00ED1ABD"/>
    <w:rsid w:val="00ED4AE1"/>
    <w:rsid w:val="00ED5852"/>
    <w:rsid w:val="00ED5D22"/>
    <w:rsid w:val="00F15DA3"/>
    <w:rsid w:val="00F2127A"/>
    <w:rsid w:val="00F27EEC"/>
    <w:rsid w:val="00F32C56"/>
    <w:rsid w:val="00F41A04"/>
    <w:rsid w:val="00F47876"/>
    <w:rsid w:val="00F52723"/>
    <w:rsid w:val="00F61331"/>
    <w:rsid w:val="00F672EE"/>
    <w:rsid w:val="00F74BCE"/>
    <w:rsid w:val="00F773B4"/>
    <w:rsid w:val="00F777E1"/>
    <w:rsid w:val="00F81C51"/>
    <w:rsid w:val="00F8364B"/>
    <w:rsid w:val="00F91B89"/>
    <w:rsid w:val="00F94CFB"/>
    <w:rsid w:val="00FA0E7D"/>
    <w:rsid w:val="00FA3764"/>
    <w:rsid w:val="00FA5CC0"/>
    <w:rsid w:val="00FB0C83"/>
    <w:rsid w:val="00FB3625"/>
    <w:rsid w:val="00FC757F"/>
    <w:rsid w:val="00FD7008"/>
    <w:rsid w:val="00FF30D9"/>
    <w:rsid w:val="00FF42D7"/>
    <w:rsid w:val="00FF7AF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65C2"/>
  <w15:docId w15:val="{791BC599-A659-4B4C-AB27-77554156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90"/>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66E5"/>
    <w:pPr>
      <w:ind w:left="720"/>
      <w:contextualSpacing/>
    </w:pPr>
  </w:style>
  <w:style w:type="paragraph" w:styleId="Tekstbalonia">
    <w:name w:val="Balloon Text"/>
    <w:basedOn w:val="Normal"/>
    <w:link w:val="TekstbaloniaChar"/>
    <w:uiPriority w:val="99"/>
    <w:semiHidden/>
    <w:unhideWhenUsed/>
    <w:rsid w:val="00747ED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7ED8"/>
    <w:rPr>
      <w:rFonts w:ascii="Segoe UI" w:hAnsi="Segoe UI" w:cs="Segoe UI"/>
      <w:sz w:val="18"/>
      <w:szCs w:val="18"/>
    </w:rPr>
  </w:style>
  <w:style w:type="paragraph" w:styleId="Bezproreda">
    <w:name w:val="No Spacing"/>
    <w:uiPriority w:val="1"/>
    <w:qFormat/>
    <w:rsid w:val="00B31671"/>
    <w:pPr>
      <w:spacing w:after="0" w:line="240" w:lineRule="auto"/>
    </w:pPr>
    <w:rPr>
      <w:rFonts w:ascii="Calibri" w:hAnsi="Calibri" w:cs="Calibri"/>
    </w:rPr>
  </w:style>
  <w:style w:type="paragraph" w:styleId="StandardWeb">
    <w:name w:val="Normal (Web)"/>
    <w:basedOn w:val="Normal"/>
    <w:uiPriority w:val="99"/>
    <w:unhideWhenUsed/>
    <w:rsid w:val="00384FB8"/>
    <w:pPr>
      <w:spacing w:before="100" w:beforeAutospacing="1" w:after="100" w:afterAutospacing="1"/>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602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923">
      <w:bodyDiv w:val="1"/>
      <w:marLeft w:val="0"/>
      <w:marRight w:val="0"/>
      <w:marTop w:val="0"/>
      <w:marBottom w:val="0"/>
      <w:divBdr>
        <w:top w:val="none" w:sz="0" w:space="0" w:color="auto"/>
        <w:left w:val="none" w:sz="0" w:space="0" w:color="auto"/>
        <w:bottom w:val="none" w:sz="0" w:space="0" w:color="auto"/>
        <w:right w:val="none" w:sz="0" w:space="0" w:color="auto"/>
      </w:divBdr>
    </w:div>
    <w:div w:id="283853767">
      <w:bodyDiv w:val="1"/>
      <w:marLeft w:val="0"/>
      <w:marRight w:val="0"/>
      <w:marTop w:val="0"/>
      <w:marBottom w:val="0"/>
      <w:divBdr>
        <w:top w:val="none" w:sz="0" w:space="0" w:color="auto"/>
        <w:left w:val="none" w:sz="0" w:space="0" w:color="auto"/>
        <w:bottom w:val="none" w:sz="0" w:space="0" w:color="auto"/>
        <w:right w:val="none" w:sz="0" w:space="0" w:color="auto"/>
      </w:divBdr>
    </w:div>
    <w:div w:id="1038891503">
      <w:bodyDiv w:val="1"/>
      <w:marLeft w:val="0"/>
      <w:marRight w:val="0"/>
      <w:marTop w:val="0"/>
      <w:marBottom w:val="0"/>
      <w:divBdr>
        <w:top w:val="none" w:sz="0" w:space="0" w:color="auto"/>
        <w:left w:val="none" w:sz="0" w:space="0" w:color="auto"/>
        <w:bottom w:val="none" w:sz="0" w:space="0" w:color="auto"/>
        <w:right w:val="none" w:sz="0" w:space="0" w:color="auto"/>
      </w:divBdr>
    </w:div>
    <w:div w:id="1069617594">
      <w:bodyDiv w:val="1"/>
      <w:marLeft w:val="0"/>
      <w:marRight w:val="0"/>
      <w:marTop w:val="0"/>
      <w:marBottom w:val="0"/>
      <w:divBdr>
        <w:top w:val="none" w:sz="0" w:space="0" w:color="auto"/>
        <w:left w:val="none" w:sz="0" w:space="0" w:color="auto"/>
        <w:bottom w:val="none" w:sz="0" w:space="0" w:color="auto"/>
        <w:right w:val="none" w:sz="0" w:space="0" w:color="auto"/>
      </w:divBdr>
    </w:div>
    <w:div w:id="1136604555">
      <w:bodyDiv w:val="1"/>
      <w:marLeft w:val="0"/>
      <w:marRight w:val="0"/>
      <w:marTop w:val="0"/>
      <w:marBottom w:val="0"/>
      <w:divBdr>
        <w:top w:val="none" w:sz="0" w:space="0" w:color="auto"/>
        <w:left w:val="none" w:sz="0" w:space="0" w:color="auto"/>
        <w:bottom w:val="none" w:sz="0" w:space="0" w:color="auto"/>
        <w:right w:val="none" w:sz="0" w:space="0" w:color="auto"/>
      </w:divBdr>
    </w:div>
    <w:div w:id="1184175520">
      <w:bodyDiv w:val="1"/>
      <w:marLeft w:val="0"/>
      <w:marRight w:val="0"/>
      <w:marTop w:val="0"/>
      <w:marBottom w:val="0"/>
      <w:divBdr>
        <w:top w:val="none" w:sz="0" w:space="0" w:color="auto"/>
        <w:left w:val="none" w:sz="0" w:space="0" w:color="auto"/>
        <w:bottom w:val="none" w:sz="0" w:space="0" w:color="auto"/>
        <w:right w:val="none" w:sz="0" w:space="0" w:color="auto"/>
      </w:divBdr>
    </w:div>
    <w:div w:id="1215237743">
      <w:bodyDiv w:val="1"/>
      <w:marLeft w:val="0"/>
      <w:marRight w:val="0"/>
      <w:marTop w:val="0"/>
      <w:marBottom w:val="0"/>
      <w:divBdr>
        <w:top w:val="none" w:sz="0" w:space="0" w:color="auto"/>
        <w:left w:val="none" w:sz="0" w:space="0" w:color="auto"/>
        <w:bottom w:val="none" w:sz="0" w:space="0" w:color="auto"/>
        <w:right w:val="none" w:sz="0" w:space="0" w:color="auto"/>
      </w:divBdr>
    </w:div>
    <w:div w:id="1375694189">
      <w:bodyDiv w:val="1"/>
      <w:marLeft w:val="0"/>
      <w:marRight w:val="0"/>
      <w:marTop w:val="0"/>
      <w:marBottom w:val="0"/>
      <w:divBdr>
        <w:top w:val="none" w:sz="0" w:space="0" w:color="auto"/>
        <w:left w:val="none" w:sz="0" w:space="0" w:color="auto"/>
        <w:bottom w:val="none" w:sz="0" w:space="0" w:color="auto"/>
        <w:right w:val="none" w:sz="0" w:space="0" w:color="auto"/>
      </w:divBdr>
    </w:div>
    <w:div w:id="1620801387">
      <w:bodyDiv w:val="1"/>
      <w:marLeft w:val="0"/>
      <w:marRight w:val="0"/>
      <w:marTop w:val="0"/>
      <w:marBottom w:val="0"/>
      <w:divBdr>
        <w:top w:val="none" w:sz="0" w:space="0" w:color="auto"/>
        <w:left w:val="none" w:sz="0" w:space="0" w:color="auto"/>
        <w:bottom w:val="none" w:sz="0" w:space="0" w:color="auto"/>
        <w:right w:val="none" w:sz="0" w:space="0" w:color="auto"/>
      </w:divBdr>
    </w:div>
    <w:div w:id="1844125582">
      <w:bodyDiv w:val="1"/>
      <w:marLeft w:val="0"/>
      <w:marRight w:val="0"/>
      <w:marTop w:val="0"/>
      <w:marBottom w:val="0"/>
      <w:divBdr>
        <w:top w:val="none" w:sz="0" w:space="0" w:color="auto"/>
        <w:left w:val="none" w:sz="0" w:space="0" w:color="auto"/>
        <w:bottom w:val="none" w:sz="0" w:space="0" w:color="auto"/>
        <w:right w:val="none" w:sz="0" w:space="0" w:color="auto"/>
      </w:divBdr>
    </w:div>
    <w:div w:id="209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5798</Words>
  <Characters>33050</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Sanja Tomac</cp:lastModifiedBy>
  <cp:revision>89</cp:revision>
  <cp:lastPrinted>2023-05-26T07:00:00Z</cp:lastPrinted>
  <dcterms:created xsi:type="dcterms:W3CDTF">2022-05-02T07:07:00Z</dcterms:created>
  <dcterms:modified xsi:type="dcterms:W3CDTF">2024-01-30T10:12:00Z</dcterms:modified>
</cp:coreProperties>
</file>