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3A8F" w:rsidRDefault="00D93A8F"/>
    <w:p w:rsidR="00D93A8F" w:rsidRDefault="00D93A8F" w:rsidP="00D93A8F">
      <w:pPr>
        <w:jc w:val="both"/>
      </w:pPr>
      <w:r>
        <w:t>Sukladno čl. 18. Zakona o zaštiti prijavitelja nepra</w:t>
      </w:r>
      <w:r w:rsidR="003B1353">
        <w:t>vilnosti (NN br. 17/19) i čl. 83</w:t>
      </w:r>
      <w:r>
        <w:t xml:space="preserve">. Statuta Centra za odgoj i obrazovanje ''Vinko Bek'' (u daljnjem tekstu: ''Centar''), </w:t>
      </w:r>
      <w:r w:rsidR="00F55FD1">
        <w:t>r</w:t>
      </w:r>
      <w:r w:rsidR="00CA2760">
        <w:t xml:space="preserve">avnateljica Centra dana 20. 12. </w:t>
      </w:r>
      <w:r>
        <w:t>2019. godine donosi</w:t>
      </w:r>
    </w:p>
    <w:p w:rsidR="008B7E3B" w:rsidRPr="00D93A8F" w:rsidRDefault="00D93A8F" w:rsidP="00D93A8F">
      <w:pPr>
        <w:jc w:val="center"/>
        <w:rPr>
          <w:b/>
          <w:sz w:val="28"/>
          <w:szCs w:val="28"/>
        </w:rPr>
      </w:pPr>
      <w:r w:rsidRPr="00D93A8F">
        <w:rPr>
          <w:b/>
          <w:sz w:val="28"/>
          <w:szCs w:val="28"/>
        </w:rPr>
        <w:t>PRAVILNIK O POSTUPKU UNUTARNJEG PRIJAVLJIVANJA NEPRAVILNOSTI I IMENOVANJU POVJERLJIVE OSOBE</w:t>
      </w:r>
    </w:p>
    <w:p w:rsidR="00D93A8F" w:rsidRPr="00D93A8F" w:rsidRDefault="00D93A8F" w:rsidP="00D93A8F">
      <w:pPr>
        <w:rPr>
          <w:b/>
        </w:rPr>
      </w:pPr>
      <w:r w:rsidRPr="00D93A8F">
        <w:rPr>
          <w:b/>
        </w:rPr>
        <w:t>I OPĆE ODREDBE</w:t>
      </w:r>
    </w:p>
    <w:p w:rsidR="00D93A8F" w:rsidRPr="00C71E9E" w:rsidRDefault="00D93A8F" w:rsidP="00D93A8F">
      <w:pPr>
        <w:jc w:val="center"/>
        <w:rPr>
          <w:b/>
        </w:rPr>
      </w:pPr>
      <w:r w:rsidRPr="00C71E9E">
        <w:rPr>
          <w:b/>
        </w:rPr>
        <w:t>Članak 1.</w:t>
      </w:r>
    </w:p>
    <w:p w:rsidR="00D93A8F" w:rsidRDefault="00D93A8F" w:rsidP="00D93A8F">
      <w:r w:rsidRPr="00D93A8F">
        <w:t>Ovim Pravilnikom o postupku unutarnjeg prijavljivanja nepravilnosti i imenovanju povjerljive osobe (u daljnjem tekstu: Pravilnik) pobliže se uređuje:</w:t>
      </w:r>
    </w:p>
    <w:p w:rsidR="00D93A8F" w:rsidRDefault="00D93A8F" w:rsidP="00D93A8F">
      <w:pPr>
        <w:pStyle w:val="Odlomakpopisa"/>
        <w:numPr>
          <w:ilvl w:val="0"/>
          <w:numId w:val="1"/>
        </w:numPr>
      </w:pPr>
      <w:r>
        <w:t>postupak unutarnjeg prijavljivanja nepravilnosti Centru</w:t>
      </w:r>
    </w:p>
    <w:p w:rsidR="00D93A8F" w:rsidRDefault="00D93A8F" w:rsidP="00D93A8F">
      <w:pPr>
        <w:pStyle w:val="Odlomakpopisa"/>
        <w:numPr>
          <w:ilvl w:val="0"/>
          <w:numId w:val="1"/>
        </w:numPr>
      </w:pPr>
      <w:r>
        <w:t>imenovanje povjerljive osobe i zamjenika povjerljive osobe Centra za zaprimanje nepravilnosti i vođenje postupka u vezi s prijavom nepravilnosti</w:t>
      </w:r>
    </w:p>
    <w:p w:rsidR="00D93A8F" w:rsidRDefault="00D93A8F" w:rsidP="00D93A8F">
      <w:pPr>
        <w:pStyle w:val="Odlomakpopisa"/>
        <w:numPr>
          <w:ilvl w:val="0"/>
          <w:numId w:val="1"/>
        </w:numPr>
      </w:pPr>
      <w:r>
        <w:t>zaštita prijavitelja nepravilnosti i čuvanje podataka zaprimljenih u prijavi nepravilnosti od neovlaštenog otkrivanja</w:t>
      </w:r>
    </w:p>
    <w:p w:rsidR="00D93A8F" w:rsidRPr="00C71E9E" w:rsidRDefault="00D93A8F" w:rsidP="00D93A8F">
      <w:pPr>
        <w:ind w:left="360"/>
        <w:jc w:val="center"/>
        <w:rPr>
          <w:b/>
        </w:rPr>
      </w:pPr>
      <w:r w:rsidRPr="00C71E9E">
        <w:rPr>
          <w:b/>
        </w:rPr>
        <w:t>Članak 2.</w:t>
      </w:r>
    </w:p>
    <w:p w:rsidR="00D93A8F" w:rsidRDefault="00D93A8F" w:rsidP="00C71E9E">
      <w:pPr>
        <w:ind w:left="360"/>
        <w:jc w:val="both"/>
      </w:pPr>
      <w:r>
        <w:t>Nepravilnosti su kršenja zakona i drugih propisa te nesavjesno upravljanje javnim dobrima, javnim sredstvima i sredstvima Europske unije koje predstavlja ugrožavanje javnog interesa, a koja su povezana s obavljanjem poslova u Centru</w:t>
      </w:r>
    </w:p>
    <w:p w:rsidR="00D93A8F" w:rsidRDefault="00D93A8F" w:rsidP="00C71E9E">
      <w:pPr>
        <w:ind w:left="360"/>
        <w:jc w:val="both"/>
      </w:pPr>
      <w:r>
        <w:t>Prijavitelj nepravilnosti je fizička osoba koja prijavljuje nepravilnosti koje su povezane s obavljanjem poslova u Centru (u daljnjem tekstu: Prijavitelj).</w:t>
      </w:r>
    </w:p>
    <w:p w:rsidR="00D93A8F" w:rsidRDefault="00D93A8F" w:rsidP="00C71E9E">
      <w:pPr>
        <w:ind w:left="360"/>
        <w:jc w:val="both"/>
      </w:pPr>
      <w:r>
        <w:t>Povjerljiva osoba je djelatnik Centra imenovan za zaprimanje prijava nepravilnosti i vođenja postupka u vezi s prijavom nepravilnosti.</w:t>
      </w:r>
    </w:p>
    <w:p w:rsidR="00D93A8F" w:rsidRDefault="00D93A8F" w:rsidP="00C71E9E">
      <w:pPr>
        <w:ind w:left="360"/>
        <w:jc w:val="both"/>
      </w:pPr>
      <w:r>
        <w:t xml:space="preserve">Unutarnje </w:t>
      </w:r>
      <w:r w:rsidR="00C71E9E">
        <w:t>prijavljivanje nepravilnosti je otkrivanje nepravilnosti Centru.</w:t>
      </w:r>
    </w:p>
    <w:p w:rsidR="00C71E9E" w:rsidRDefault="00C71E9E" w:rsidP="00C71E9E">
      <w:pPr>
        <w:ind w:left="360"/>
        <w:jc w:val="both"/>
      </w:pPr>
      <w:r>
        <w:t>Nadležno tijelo za vanjsko prijavljivanje nepravilnosti je pučki pravobranitelj.</w:t>
      </w:r>
    </w:p>
    <w:p w:rsidR="00D93A8F" w:rsidRDefault="00C71E9E" w:rsidP="00C71E9E">
      <w:pPr>
        <w:ind w:left="360"/>
        <w:jc w:val="center"/>
        <w:rPr>
          <w:b/>
        </w:rPr>
      </w:pPr>
      <w:r w:rsidRPr="00C71E9E">
        <w:rPr>
          <w:b/>
        </w:rPr>
        <w:t>Članak 3.</w:t>
      </w:r>
    </w:p>
    <w:p w:rsidR="00C71E9E" w:rsidRDefault="00C71E9E" w:rsidP="00C71E9E">
      <w:pPr>
        <w:ind w:left="360"/>
      </w:pPr>
      <w:r w:rsidRPr="00C71E9E">
        <w:t>Izrazi koji se koriste u ovom Pravilniku, a koji imaju rodno značenje, bez obzira na to jesu li ili nisu korišteni u muškom ili ženskom rodu, obuhvaćaju na jednak način muški i ženski rod.</w:t>
      </w:r>
    </w:p>
    <w:p w:rsidR="00C71E9E" w:rsidRPr="00C71E9E" w:rsidRDefault="00C71E9E" w:rsidP="00C71E9E">
      <w:pPr>
        <w:ind w:left="360"/>
        <w:rPr>
          <w:b/>
        </w:rPr>
      </w:pPr>
      <w:r w:rsidRPr="00C71E9E">
        <w:rPr>
          <w:b/>
        </w:rPr>
        <w:t>II. POSTUPAK PRIJAVLJIVANJA NEPRAVILNOSTI</w:t>
      </w:r>
    </w:p>
    <w:p w:rsidR="00C71E9E" w:rsidRDefault="00C71E9E" w:rsidP="00C71E9E">
      <w:pPr>
        <w:ind w:left="360"/>
        <w:jc w:val="center"/>
        <w:rPr>
          <w:b/>
        </w:rPr>
      </w:pPr>
      <w:r w:rsidRPr="00C71E9E">
        <w:rPr>
          <w:b/>
        </w:rPr>
        <w:t>Članak 4.</w:t>
      </w:r>
    </w:p>
    <w:p w:rsidR="00C71E9E" w:rsidRPr="00C71E9E" w:rsidRDefault="00C71E9E" w:rsidP="00C71E9E">
      <w:pPr>
        <w:ind w:left="360"/>
      </w:pPr>
      <w:r w:rsidRPr="00C71E9E">
        <w:t>Postupak unutarnjeg prijavljivanja nepravilnosti započinje dostavljanjem prijave povjerljivoj osobi.</w:t>
      </w:r>
    </w:p>
    <w:p w:rsidR="00C71E9E" w:rsidRPr="00C71E9E" w:rsidRDefault="00C71E9E" w:rsidP="00C71E9E">
      <w:pPr>
        <w:ind w:left="360"/>
      </w:pPr>
      <w:r w:rsidRPr="00C71E9E">
        <w:t>Prijava nepravilnosti sadrži podatke o prijavitelju, naziv Centra, podatke o osobi i/ili osobama na koje se prijava odnosi, datum prijave i opis nepravilnosti koja se prijavljuje.</w:t>
      </w:r>
    </w:p>
    <w:p w:rsidR="00C71E9E" w:rsidRDefault="00CA2760" w:rsidP="00CA2760">
      <w:r>
        <w:rPr>
          <w:b/>
        </w:rPr>
        <w:t xml:space="preserve">        </w:t>
      </w:r>
      <w:r w:rsidR="00C71E9E">
        <w:t>Prijava se podnosi</w:t>
      </w:r>
      <w:r>
        <w:t xml:space="preserve"> na način utvrđen Zakonom </w:t>
      </w:r>
      <w:r>
        <w:t>o zaštiti prijavitelja nepravilnosti (NN br. 17/19)</w:t>
      </w:r>
      <w:r>
        <w:t>.</w:t>
      </w:r>
    </w:p>
    <w:p w:rsidR="00CA2760" w:rsidRDefault="00CA2760" w:rsidP="00CA2760"/>
    <w:p w:rsidR="00C71E9E" w:rsidRPr="00C71E9E" w:rsidRDefault="00C71E9E" w:rsidP="00C71E9E">
      <w:pPr>
        <w:ind w:left="360"/>
        <w:jc w:val="center"/>
        <w:rPr>
          <w:b/>
        </w:rPr>
      </w:pPr>
      <w:r w:rsidRPr="00C71E9E">
        <w:rPr>
          <w:b/>
        </w:rPr>
        <w:lastRenderedPageBreak/>
        <w:t>Članak 5.</w:t>
      </w:r>
    </w:p>
    <w:p w:rsidR="00C71E9E" w:rsidRDefault="00C71E9E" w:rsidP="00D93A8F">
      <w:pPr>
        <w:ind w:left="360"/>
      </w:pPr>
      <w:r>
        <w:t>Po zaprimanju prijave osoba će:</w:t>
      </w:r>
    </w:p>
    <w:p w:rsidR="00C71E9E" w:rsidRDefault="003B1353" w:rsidP="003B1353">
      <w:pPr>
        <w:pStyle w:val="Odlomakpopisa"/>
        <w:numPr>
          <w:ilvl w:val="0"/>
          <w:numId w:val="2"/>
        </w:numPr>
      </w:pPr>
      <w:r>
        <w:t>zaprimiti prijavu nepravilnosti</w:t>
      </w:r>
    </w:p>
    <w:p w:rsidR="003B1353" w:rsidRDefault="003B1353" w:rsidP="003B1353">
      <w:pPr>
        <w:pStyle w:val="Odlomakpopisa"/>
        <w:numPr>
          <w:ilvl w:val="0"/>
          <w:numId w:val="2"/>
        </w:numPr>
      </w:pPr>
      <w:r>
        <w:t>ispitati prijavu nepravilnosti najkasnije u roku od 60 (šezdeset) dana od zaprimanja prijave</w:t>
      </w:r>
    </w:p>
    <w:p w:rsidR="003B1353" w:rsidRDefault="003B1353" w:rsidP="003B1353">
      <w:pPr>
        <w:pStyle w:val="Odlomakpopisa"/>
        <w:numPr>
          <w:ilvl w:val="0"/>
          <w:numId w:val="2"/>
        </w:numPr>
      </w:pPr>
      <w:r>
        <w:t>bez odgode poduzeti radnje za zaštitu prijavitelja, ukoliko isti učini vjerojatnim da jest ili bi mogao biti žrtva štetne radnje zbog prijave nepravilnosti.</w:t>
      </w:r>
    </w:p>
    <w:p w:rsidR="003B1353" w:rsidRPr="003B1353" w:rsidRDefault="003B1353" w:rsidP="003B1353">
      <w:pPr>
        <w:ind w:left="360"/>
        <w:rPr>
          <w:b/>
        </w:rPr>
      </w:pPr>
      <w:r w:rsidRPr="003B1353">
        <w:rPr>
          <w:b/>
        </w:rPr>
        <w:t>III. IMENOVANJE POVJERLJIVE OSOBE I ZAMJENIKA POVJERLJIVE OSOBE</w:t>
      </w:r>
    </w:p>
    <w:p w:rsidR="003B1353" w:rsidRDefault="003B1353" w:rsidP="003B1353">
      <w:pPr>
        <w:jc w:val="center"/>
        <w:rPr>
          <w:b/>
        </w:rPr>
      </w:pPr>
      <w:r w:rsidRPr="003B1353">
        <w:rPr>
          <w:b/>
        </w:rPr>
        <w:t>Članak 6.</w:t>
      </w:r>
    </w:p>
    <w:p w:rsidR="003B1353" w:rsidRDefault="003B1353" w:rsidP="003B1353">
      <w:pPr>
        <w:jc w:val="both"/>
      </w:pPr>
      <w:r>
        <w:t>Povjerljivu osobu za unutarnje prijavljivanje nepravilnosti Centar imenuje na prijedlog najmanje 20% radnika. Ukoliko 20% radnika ne predloži osobu, Centar će povjerljivu osobu imenovati samostalno.</w:t>
      </w:r>
    </w:p>
    <w:p w:rsidR="003B1353" w:rsidRDefault="003B1353" w:rsidP="003B1353">
      <w:pPr>
        <w:jc w:val="both"/>
      </w:pPr>
      <w:r>
        <w:t>Imenovana povjerljiva osoba može se opozvati odlukom 20% radnika, a u kojem slučaju će Centar razriješiti imenovanu povjerljivu osobu i imenovati novu u roku od mjesec dana od dana donošenja odluke o opozivu. Do donošenja odluke o imenovanju nove povjerljive osobe poslove povjerljive osobe obavlja njezin zamjenik, osim ako okolnosti upućuju na to da je potrebno imenovati treću osobu za povjerljivu osobu.</w:t>
      </w:r>
    </w:p>
    <w:p w:rsidR="003B1353" w:rsidRDefault="003B1353" w:rsidP="003B1353">
      <w:pPr>
        <w:jc w:val="center"/>
        <w:rPr>
          <w:b/>
        </w:rPr>
      </w:pPr>
      <w:r w:rsidRPr="003B1353">
        <w:rPr>
          <w:b/>
        </w:rPr>
        <w:t>Članak 7.</w:t>
      </w:r>
    </w:p>
    <w:p w:rsidR="003B1353" w:rsidRPr="003B1353" w:rsidRDefault="003B1353" w:rsidP="003B1353">
      <w:r w:rsidRPr="003B1353">
        <w:t>Zamjenika povjerljive osobe Centar imenuje na prijedlog povjerljive osobe.</w:t>
      </w:r>
    </w:p>
    <w:p w:rsidR="003B1353" w:rsidRDefault="003B1353" w:rsidP="003B1353">
      <w:r w:rsidRPr="003B1353">
        <w:t>Centar imenuje povjerljivu osobu i zamjenika povjerljive osobe uz njihov prethodni pristanak.</w:t>
      </w:r>
    </w:p>
    <w:p w:rsidR="003B1353" w:rsidRDefault="003B1353" w:rsidP="003B1353">
      <w:pPr>
        <w:jc w:val="center"/>
        <w:rPr>
          <w:b/>
        </w:rPr>
      </w:pPr>
      <w:r w:rsidRPr="003B1353">
        <w:rPr>
          <w:b/>
        </w:rPr>
        <w:t>Članak 8.</w:t>
      </w:r>
    </w:p>
    <w:p w:rsidR="003B1353" w:rsidRDefault="003B1353" w:rsidP="003B1353">
      <w:r w:rsidRPr="003B1353">
        <w:t>Povjerljiva osoba dužna je:</w:t>
      </w:r>
    </w:p>
    <w:p w:rsidR="003B1353" w:rsidRDefault="003B1353" w:rsidP="00F55FD1">
      <w:pPr>
        <w:pStyle w:val="Odlomakpopisa"/>
        <w:numPr>
          <w:ilvl w:val="0"/>
          <w:numId w:val="2"/>
        </w:numPr>
        <w:jc w:val="both"/>
      </w:pPr>
      <w:r>
        <w:t>prijavu o nepravilnosti proslijediti ovlaštenim tijelima ukoliko ista nije riješena sa Centrom,</w:t>
      </w:r>
    </w:p>
    <w:p w:rsidR="003B1353" w:rsidRDefault="003B1353" w:rsidP="00F55FD1">
      <w:pPr>
        <w:pStyle w:val="Odlomakpopisa"/>
        <w:numPr>
          <w:ilvl w:val="0"/>
          <w:numId w:val="2"/>
        </w:numPr>
        <w:jc w:val="both"/>
      </w:pPr>
      <w:r>
        <w:t>obavijestiti Prijavitelja, na njegov zahtjev, o tijeku i radnjama poduzetima u postupku i omogućiti mu uvid u spis u roku od 30 (trideset) dana od dana zaprimanja zahtjeva,</w:t>
      </w:r>
    </w:p>
    <w:p w:rsidR="003B1353" w:rsidRDefault="00F55FD1" w:rsidP="00F55FD1">
      <w:pPr>
        <w:pStyle w:val="Odlomakpopisa"/>
        <w:numPr>
          <w:ilvl w:val="0"/>
          <w:numId w:val="2"/>
        </w:numPr>
        <w:jc w:val="both"/>
      </w:pPr>
      <w:r>
        <w:t>pisanim putem obavijestiti Prijavitelja o ishodu postupka odmah nakon njegova završetka,</w:t>
      </w:r>
    </w:p>
    <w:p w:rsidR="00F55FD1" w:rsidRDefault="00F55FD1" w:rsidP="00F55FD1">
      <w:pPr>
        <w:pStyle w:val="Odlomakpopisa"/>
        <w:numPr>
          <w:ilvl w:val="0"/>
          <w:numId w:val="2"/>
        </w:numPr>
        <w:jc w:val="both"/>
      </w:pPr>
      <w:r>
        <w:t>pisanim putem izvijestiti nadležno tijelo za vanjsko prijavljivanje nepravilnosti o zaprimljenim prijavama u roku od 30 (trideset) dana od dana odlučivanja o prijavi,</w:t>
      </w:r>
    </w:p>
    <w:p w:rsidR="00F55FD1" w:rsidRPr="003B1353" w:rsidRDefault="00F55FD1" w:rsidP="00F55FD1">
      <w:pPr>
        <w:pStyle w:val="Odlomakpopisa"/>
        <w:numPr>
          <w:ilvl w:val="0"/>
          <w:numId w:val="2"/>
        </w:numPr>
        <w:jc w:val="both"/>
      </w:pPr>
      <w:r>
        <w:t>čuvati identitet Prijavitelja i podatke zaprimljene u prijavi od neovlaštenog otkrivanja, odnosno objave drugim osobama.</w:t>
      </w:r>
    </w:p>
    <w:p w:rsidR="003B1353" w:rsidRDefault="00F55FD1" w:rsidP="00F55FD1">
      <w:pPr>
        <w:jc w:val="both"/>
        <w:rPr>
          <w:b/>
        </w:rPr>
      </w:pPr>
      <w:r>
        <w:rPr>
          <w:b/>
        </w:rPr>
        <w:t>IV. ZAŠTITA PRIJAVITELJA NEPRAVILNOSTI I ČUVANJE PODATAKA ZAPRIMLJENIH U PRIJAVI NEPRAVILNOSTI</w:t>
      </w:r>
    </w:p>
    <w:p w:rsidR="00F55FD1" w:rsidRDefault="00F55FD1" w:rsidP="00F55FD1">
      <w:pPr>
        <w:jc w:val="center"/>
        <w:rPr>
          <w:b/>
        </w:rPr>
      </w:pPr>
      <w:r>
        <w:rPr>
          <w:b/>
        </w:rPr>
        <w:t>Članak 9.</w:t>
      </w:r>
    </w:p>
    <w:p w:rsidR="00F55FD1" w:rsidRDefault="00F55FD1" w:rsidP="00F55FD1">
      <w:pPr>
        <w:jc w:val="both"/>
      </w:pPr>
      <w:r w:rsidRPr="00F55FD1">
        <w:t>Postupak zaštite Prijavitelja započinje dostavljanjem prijave nepravilnosti i provodi se sukladno propisima koje primjenjuje pučki pravobranitelj te odredbama Zakona o zaštiti prijavitelja nepravilnosti (NN br. 17/19).</w:t>
      </w:r>
    </w:p>
    <w:p w:rsidR="00F55FD1" w:rsidRDefault="00F55FD1" w:rsidP="00F55FD1">
      <w:pPr>
        <w:jc w:val="both"/>
      </w:pPr>
      <w:r>
        <w:t>Centar će poduzeti sve nužne i potrebne mjere kako bi se zaštitio Prijavitelj od štetne radnje te će poduzeti nužne mjere radi zaustavljanja štetnih radnji i otklanjanja njihovih posljedica.</w:t>
      </w:r>
    </w:p>
    <w:p w:rsidR="00CA2760" w:rsidRDefault="00CA2760" w:rsidP="00F55FD1">
      <w:pPr>
        <w:jc w:val="both"/>
      </w:pPr>
    </w:p>
    <w:p w:rsidR="00F55FD1" w:rsidRDefault="00F55FD1" w:rsidP="00F55FD1">
      <w:pPr>
        <w:jc w:val="both"/>
      </w:pPr>
      <w:r>
        <w:lastRenderedPageBreak/>
        <w:t>Identitet Prijavitelja, odnosno podaci na osnovi kojih se može otkriti njegov identitet</w:t>
      </w:r>
      <w:r w:rsidR="00A37544">
        <w:t xml:space="preserve"> te drugi podaci koji su navedeni u prijavi nepravilnosti zaštićeni su. Iznimno, a ukoliko Prijavitelj pristane na otkrivanje tih podataka ili ukoliko je u tijeku postupka nužno otkriti identitet Prijavitelja, a u skladu s popisima  kojima se uređuje zaštita osobnih podataka, sam identitet, sam identitet Prijavitelja se može otkriti.</w:t>
      </w:r>
    </w:p>
    <w:p w:rsidR="00A37544" w:rsidRPr="00A37544" w:rsidRDefault="00A37544" w:rsidP="00A37544">
      <w:pPr>
        <w:jc w:val="center"/>
        <w:rPr>
          <w:b/>
        </w:rPr>
      </w:pPr>
      <w:r w:rsidRPr="00A37544">
        <w:rPr>
          <w:b/>
        </w:rPr>
        <w:t>Članak 10.</w:t>
      </w:r>
    </w:p>
    <w:p w:rsidR="00D93A8F" w:rsidRDefault="00A37544" w:rsidP="003B1353">
      <w:pPr>
        <w:jc w:val="both"/>
      </w:pPr>
      <w:r>
        <w:t>Osoba kojoj Prijavitelj prijavi nepravilnosti i svaka druga osoba koja sudjeluje u postupku po prijavi nepravilnosti dužna je štititi podatke koje sazna u prijavi.</w:t>
      </w:r>
    </w:p>
    <w:p w:rsidR="00A37544" w:rsidRDefault="00A37544" w:rsidP="003B1353">
      <w:pPr>
        <w:jc w:val="both"/>
      </w:pPr>
      <w:r>
        <w:t>Povezana osoba ima pravo na zaštitu kao Prijavitelj ukoliko učini vjerojatnim da je prema njoj počinjena štetna radnja zbog povezanosti s Prijaviteljem.</w:t>
      </w:r>
    </w:p>
    <w:p w:rsidR="00A37544" w:rsidRDefault="00A37544" w:rsidP="003B1353">
      <w:pPr>
        <w:jc w:val="both"/>
      </w:pPr>
      <w:r>
        <w:t>Centar čuva podatke zaprimljene u prijavi od neovlaštenog otkrivanja</w:t>
      </w:r>
      <w:r w:rsidR="00BF51C5">
        <w:t>, osim ukoliko isto nije suprotno zakonu.</w:t>
      </w:r>
    </w:p>
    <w:p w:rsidR="00BF51C5" w:rsidRDefault="00BF51C5" w:rsidP="003B1353">
      <w:pPr>
        <w:jc w:val="both"/>
        <w:rPr>
          <w:b/>
        </w:rPr>
      </w:pPr>
      <w:r w:rsidRPr="00BF51C5">
        <w:rPr>
          <w:b/>
        </w:rPr>
        <w:t>V. PRIJELAZNE I ZAVRŠNE ODREDBE</w:t>
      </w:r>
    </w:p>
    <w:p w:rsidR="00BF51C5" w:rsidRDefault="00BF51C5" w:rsidP="00BF51C5">
      <w:pPr>
        <w:jc w:val="center"/>
        <w:rPr>
          <w:b/>
        </w:rPr>
      </w:pPr>
      <w:r>
        <w:rPr>
          <w:b/>
        </w:rPr>
        <w:t>Članak 11.</w:t>
      </w:r>
    </w:p>
    <w:p w:rsidR="00BF51C5" w:rsidRDefault="00BF51C5" w:rsidP="00BF51C5">
      <w:r w:rsidRPr="00BF51C5">
        <w:t>Ovaj Pravilnik stupa na snagu osm</w:t>
      </w:r>
      <w:r>
        <w:t>og dana nakon objave na oglasnim pločama</w:t>
      </w:r>
      <w:r w:rsidRPr="00BF51C5">
        <w:t xml:space="preserve"> Centra.</w:t>
      </w:r>
    </w:p>
    <w:p w:rsidR="00BF51C5" w:rsidRDefault="00BF51C5" w:rsidP="00BF51C5"/>
    <w:p w:rsidR="00BF51C5" w:rsidRDefault="00CA2760" w:rsidP="00BF51C5">
      <w:r>
        <w:t>U Zagrebu, 20</w:t>
      </w:r>
      <w:r w:rsidR="00BF51C5">
        <w:t>. prosinca 2019. godine.                                                                     Ravnateljica Centra:</w:t>
      </w:r>
    </w:p>
    <w:p w:rsidR="00BF51C5" w:rsidRDefault="00CA2760" w:rsidP="00BF51C5">
      <w:r>
        <w:t>URBROJ: 3948</w:t>
      </w:r>
      <w:r w:rsidR="00BF51C5">
        <w:t xml:space="preserve">/19                                                                                             </w:t>
      </w:r>
      <w:r>
        <w:t xml:space="preserve">            </w:t>
      </w:r>
      <w:r w:rsidR="00BF51C5">
        <w:t>Ivana Rotim, prof. def.</w:t>
      </w:r>
    </w:p>
    <w:p w:rsidR="00BF51C5" w:rsidRDefault="00BF51C5" w:rsidP="00BF51C5"/>
    <w:p w:rsidR="00BF51C5" w:rsidRDefault="00BF51C5" w:rsidP="00BF51C5"/>
    <w:p w:rsidR="00BF51C5" w:rsidRDefault="00BF51C5" w:rsidP="00BF51C5"/>
    <w:p w:rsidR="00BF51C5" w:rsidRDefault="00BF51C5" w:rsidP="00BF51C5"/>
    <w:p w:rsidR="00BF51C5" w:rsidRDefault="00BF51C5" w:rsidP="00BF51C5"/>
    <w:p w:rsidR="00BF51C5" w:rsidRDefault="00BF51C5" w:rsidP="00BF51C5"/>
    <w:p w:rsidR="00BF51C5" w:rsidRDefault="00BF51C5" w:rsidP="00BF51C5"/>
    <w:p w:rsidR="00BF51C5" w:rsidRDefault="00BF51C5" w:rsidP="00BF51C5"/>
    <w:p w:rsidR="00BF51C5" w:rsidRDefault="00BF51C5" w:rsidP="00BF51C5"/>
    <w:p w:rsidR="00BF51C5" w:rsidRDefault="00BF51C5" w:rsidP="00BF51C5"/>
    <w:p w:rsidR="00CA2760" w:rsidRDefault="00CA2760" w:rsidP="00BF51C5"/>
    <w:p w:rsidR="00CA2760" w:rsidRDefault="00CA2760" w:rsidP="00BF51C5">
      <w:bookmarkStart w:id="0" w:name="_GoBack"/>
      <w:bookmarkEnd w:id="0"/>
    </w:p>
    <w:p w:rsidR="00BF51C5" w:rsidRDefault="00BF51C5" w:rsidP="00BF51C5"/>
    <w:p w:rsidR="00BF51C5" w:rsidRDefault="00BF51C5" w:rsidP="00BF51C5">
      <w:r>
        <w:t>Ovaj Pravilnik je objavljen na og</w:t>
      </w:r>
      <w:r w:rsidR="00CA2760">
        <w:t>lasnim pločama Centra dana 20. 12. 2019. g.</w:t>
      </w:r>
      <w:r>
        <w:t xml:space="preserve"> te je</w:t>
      </w:r>
      <w:r w:rsidR="00CA2760">
        <w:t xml:space="preserve"> istog dana stupio na snagu.</w:t>
      </w:r>
    </w:p>
    <w:p w:rsidR="00BF51C5" w:rsidRPr="00BF51C5" w:rsidRDefault="00BF51C5" w:rsidP="00BF51C5"/>
    <w:sectPr w:rsidR="00BF51C5" w:rsidRPr="00BF51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312A6"/>
    <w:multiLevelType w:val="hybridMultilevel"/>
    <w:tmpl w:val="6A9A255C"/>
    <w:lvl w:ilvl="0" w:tplc="200A668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761E30"/>
    <w:multiLevelType w:val="hybridMultilevel"/>
    <w:tmpl w:val="2416C42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A8F"/>
    <w:rsid w:val="003B1353"/>
    <w:rsid w:val="008B7E3B"/>
    <w:rsid w:val="00A37544"/>
    <w:rsid w:val="00BF51C5"/>
    <w:rsid w:val="00C71E9E"/>
    <w:rsid w:val="00CA2760"/>
    <w:rsid w:val="00D93A8F"/>
    <w:rsid w:val="00F55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D048F"/>
  <w15:chartTrackingRefBased/>
  <w15:docId w15:val="{05C8F529-017C-44CF-B852-99781DA0A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93A8F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CA27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A27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881</Words>
  <Characters>5025</Characters>
  <Application>Microsoft Office Word</Application>
  <DocSecurity>0</DocSecurity>
  <Lines>41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</cp:revision>
  <cp:lastPrinted>2019-12-20T11:02:00Z</cp:lastPrinted>
  <dcterms:created xsi:type="dcterms:W3CDTF">2019-11-28T09:10:00Z</dcterms:created>
  <dcterms:modified xsi:type="dcterms:W3CDTF">2019-12-20T11:03:00Z</dcterms:modified>
</cp:coreProperties>
</file>