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BF" w:rsidRPr="00D37B5F" w:rsidRDefault="00D37B5F">
      <w:pPr>
        <w:rPr>
          <w:sz w:val="32"/>
          <w:szCs w:val="32"/>
        </w:rPr>
      </w:pPr>
      <w:r>
        <w:rPr>
          <w:sz w:val="32"/>
          <w:szCs w:val="32"/>
        </w:rPr>
        <w:t xml:space="preserve">DAN OTVORENIH VRATA CENTRA ZA ODGOJ I OBRAZOVANJE „VINKO BEK“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7B5F" w:rsidRPr="00D37B5F" w:rsidTr="005453AD">
        <w:tc>
          <w:tcPr>
            <w:tcW w:w="9062" w:type="dxa"/>
            <w:gridSpan w:val="3"/>
          </w:tcPr>
          <w:p w:rsidR="00D37B5F" w:rsidRPr="00D37B5F" w:rsidRDefault="00D37B5F" w:rsidP="00C47BBF">
            <w:pPr>
              <w:rPr>
                <w:b/>
                <w:color w:val="44546A" w:themeColor="text2"/>
                <w:sz w:val="32"/>
                <w:szCs w:val="32"/>
              </w:rPr>
            </w:pPr>
            <w:r>
              <w:rPr>
                <w:b/>
                <w:color w:val="44546A" w:themeColor="text2"/>
                <w:sz w:val="32"/>
                <w:szCs w:val="32"/>
              </w:rPr>
              <w:t xml:space="preserve">             </w:t>
            </w:r>
            <w:r w:rsidRPr="00D37B5F">
              <w:rPr>
                <w:b/>
                <w:color w:val="44546A" w:themeColor="text2"/>
                <w:sz w:val="32"/>
                <w:szCs w:val="32"/>
              </w:rPr>
              <w:t>SVEČANA PRIREDBA 15. 10 .2019.</w:t>
            </w:r>
            <w:r>
              <w:rPr>
                <w:b/>
                <w:color w:val="44546A" w:themeColor="text2"/>
                <w:sz w:val="32"/>
                <w:szCs w:val="32"/>
              </w:rPr>
              <w:t xml:space="preserve"> U 10:00 SATI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>
            <w:pPr>
              <w:rPr>
                <w:b/>
                <w:color w:val="44546A" w:themeColor="text2"/>
              </w:rPr>
            </w:pPr>
          </w:p>
          <w:p w:rsidR="00C47BBF" w:rsidRDefault="00C47BBF" w:rsidP="00C47BBF">
            <w:pPr>
              <w:rPr>
                <w:b/>
                <w:color w:val="323E4F" w:themeColor="text2" w:themeShade="BF"/>
              </w:rPr>
            </w:pPr>
            <w:r>
              <w:rPr>
                <w:b/>
                <w:color w:val="323E4F" w:themeColor="text2" w:themeShade="BF"/>
              </w:rPr>
              <w:t>Vrijeme i mjesto održavanja</w:t>
            </w:r>
          </w:p>
          <w:p w:rsidR="00C47BBF" w:rsidRDefault="00C47BBF" w:rsidP="00C47BBF">
            <w:pPr>
              <w:rPr>
                <w:b/>
                <w:color w:val="323E4F" w:themeColor="text2" w:themeShade="BF"/>
              </w:rPr>
            </w:pPr>
          </w:p>
          <w:p w:rsidR="00C47BBF" w:rsidRDefault="00C47BBF" w:rsidP="00C47BBF">
            <w:pPr>
              <w:rPr>
                <w:b/>
                <w:color w:val="44546A" w:themeColor="text2"/>
              </w:rPr>
            </w:pP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           </w:t>
            </w:r>
          </w:p>
          <w:p w:rsidR="00C47BBF" w:rsidRDefault="00C47BBF" w:rsidP="00C47BB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          </w:t>
            </w:r>
            <w:r>
              <w:rPr>
                <w:b/>
                <w:color w:val="323E4F" w:themeColor="text2" w:themeShade="BF"/>
              </w:rPr>
              <w:t>ODJEL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 </w:t>
            </w:r>
          </w:p>
          <w:p w:rsidR="00C47BBF" w:rsidRDefault="00C47BBF" w:rsidP="00C47BBF">
            <w:pPr>
              <w:rPr>
                <w:b/>
                <w:color w:val="44546A" w:themeColor="text2"/>
              </w:rPr>
            </w:pPr>
            <w:r>
              <w:rPr>
                <w:b/>
                <w:color w:val="323E4F" w:themeColor="text2" w:themeShade="BF"/>
              </w:rPr>
              <w:t>Naziv prezentacije programa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11:40 – 12:10 </w:t>
            </w:r>
          </w:p>
          <w:p w:rsidR="00C47BBF" w:rsidRDefault="00C47BBF" w:rsidP="00C47BBF">
            <w:r>
              <w:t>Soba integracije – prizemlje Centra</w:t>
            </w:r>
          </w:p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Odjel integracije </w:t>
            </w:r>
          </w:p>
          <w:p w:rsidR="00C47BBF" w:rsidRDefault="00C47BBF" w:rsidP="00C47BBF"/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>
              <w:t xml:space="preserve">Film o </w:t>
            </w:r>
            <w:proofErr w:type="spellStart"/>
            <w:r>
              <w:t>Nori</w:t>
            </w:r>
            <w:proofErr w:type="spellEnd"/>
            <w:r>
              <w:t xml:space="preserve">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11:00- 12:00 </w:t>
            </w:r>
          </w:p>
          <w:p w:rsidR="00C47BBF" w:rsidRDefault="00C47BBF" w:rsidP="00C47BBF">
            <w:r>
              <w:t xml:space="preserve">Kuglana  </w:t>
            </w:r>
            <w:bookmarkStart w:id="0" w:name="_GoBack"/>
            <w:bookmarkEnd w:id="0"/>
          </w:p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Odjel integracije </w:t>
            </w:r>
          </w:p>
          <w:p w:rsidR="00C47BBF" w:rsidRDefault="00C47BBF" w:rsidP="00C47BBF"/>
          <w:p w:rsidR="00C47BBF" w:rsidRDefault="00C47BBF" w:rsidP="00C47BBF"/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Kuglanje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simulacijskim</w:t>
            </w:r>
            <w:proofErr w:type="spellEnd"/>
            <w:r>
              <w:t xml:space="preserve"> </w:t>
            </w:r>
            <w:proofErr w:type="spellStart"/>
            <w:r>
              <w:t>naočalama</w:t>
            </w:r>
            <w:proofErr w:type="spellEnd"/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12:20- 12:40 </w:t>
            </w:r>
          </w:p>
          <w:p w:rsidR="00C47BBF" w:rsidRDefault="00C47BBF" w:rsidP="00C47BBF">
            <w:r>
              <w:t>Soba predškolskog odgoja – prizemlje Centra</w:t>
            </w:r>
          </w:p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Odjel integracije </w:t>
            </w:r>
          </w:p>
          <w:p w:rsidR="00C47BBF" w:rsidRDefault="00C47BBF" w:rsidP="00C47BBF"/>
          <w:p w:rsidR="00C47BBF" w:rsidRDefault="00C47BBF" w:rsidP="00C47BBF"/>
          <w:p w:rsidR="00C47BBF" w:rsidRDefault="00C47BBF" w:rsidP="00C47BBF">
            <w:r>
              <w:t xml:space="preserve"> </w:t>
            </w:r>
          </w:p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Prezentacija</w:t>
            </w:r>
            <w:proofErr w:type="spellEnd"/>
            <w:r>
              <w:t xml:space="preserve"> – </w:t>
            </w:r>
            <w:proofErr w:type="spellStart"/>
            <w:r>
              <w:t>Naši</w:t>
            </w:r>
            <w:proofErr w:type="spellEnd"/>
            <w:r>
              <w:t xml:space="preserve"> </w:t>
            </w:r>
            <w:proofErr w:type="spellStart"/>
            <w:r>
              <w:t>predškolci</w:t>
            </w:r>
            <w:proofErr w:type="spellEnd"/>
            <w:r>
              <w:t xml:space="preserve">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>
            <w:pPr>
              <w:rPr>
                <w:b/>
              </w:rPr>
            </w:pP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12:20-12:40 </w:t>
            </w:r>
          </w:p>
          <w:p w:rsidR="00C47BBF" w:rsidRDefault="00C47BBF" w:rsidP="00C47BBF">
            <w:r>
              <w:t xml:space="preserve">Žuta soba – prizemlje 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FF0000"/>
              </w:rPr>
            </w:pPr>
          </w:p>
          <w:p w:rsidR="00C47BBF" w:rsidRDefault="00C47BBF" w:rsidP="00C47B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Odjel integracije </w:t>
            </w:r>
          </w:p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Procjena</w:t>
            </w:r>
            <w:proofErr w:type="spellEnd"/>
            <w:r>
              <w:t xml:space="preserve"> </w:t>
            </w:r>
            <w:proofErr w:type="spellStart"/>
            <w:r>
              <w:t>vida</w:t>
            </w:r>
            <w:proofErr w:type="spellEnd"/>
            <w:r>
              <w:t xml:space="preserve">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 – 11:30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11:30-12:00</w:t>
            </w:r>
          </w:p>
          <w:p w:rsidR="00C47BBF" w:rsidRDefault="00C47BBF" w:rsidP="00C47BBF">
            <w:r>
              <w:t xml:space="preserve">Odjel odraslih – grupa s višestrukim teškoćama – prizemlje kod dvorane 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  <w:color w:val="7030A0"/>
              </w:rPr>
              <w:t>Odjel odraslih za psihosocijalnu rehabilitaciju</w:t>
            </w:r>
          </w:p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t>Radno-terapijska</w:t>
            </w:r>
            <w:proofErr w:type="spellEnd"/>
            <w: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–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Senzornog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 – 11:20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11:30 – 12:00</w:t>
            </w:r>
          </w:p>
          <w:p w:rsidR="00C47BBF" w:rsidRDefault="00C47BBF" w:rsidP="00C47BBF">
            <w:pPr>
              <w:rPr>
                <w:b/>
              </w:rPr>
            </w:pP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12:30 – 13:00</w:t>
            </w:r>
          </w:p>
          <w:p w:rsidR="00C47BBF" w:rsidRDefault="00C47BBF" w:rsidP="00C47BBF">
            <w:r>
              <w:t xml:space="preserve">Odjel odraslih- 3. kat 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r>
              <w:rPr>
                <w:b/>
                <w:color w:val="7030A0"/>
              </w:rPr>
              <w:t>Odjel odraslih za psihosocijalnu rehabilitaciju</w:t>
            </w:r>
          </w:p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Tiflotehnika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Orijentacija</w:t>
            </w:r>
            <w:proofErr w:type="spellEnd"/>
            <w:r>
              <w:t xml:space="preserve"> i </w:t>
            </w:r>
            <w:proofErr w:type="spellStart"/>
            <w:r>
              <w:t>kretanje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Pomagala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rPr>
                <w:b/>
              </w:rPr>
              <w:t xml:space="preserve"> </w:t>
            </w:r>
          </w:p>
          <w:p w:rsidR="00C47BBF" w:rsidRDefault="00C47BBF" w:rsidP="00C47BBF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Informiranje</w:t>
            </w:r>
            <w:proofErr w:type="spellEnd"/>
            <w:r>
              <w:t xml:space="preserve"> o </w:t>
            </w:r>
            <w:proofErr w:type="spellStart"/>
            <w:r>
              <w:t>načinu</w:t>
            </w:r>
            <w:proofErr w:type="spellEnd"/>
            <w:r>
              <w:t xml:space="preserve"> </w:t>
            </w:r>
            <w:proofErr w:type="spellStart"/>
            <w:r>
              <w:t>uključivanja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u </w:t>
            </w:r>
            <w:proofErr w:type="spellStart"/>
            <w:r>
              <w:t>reh</w:t>
            </w:r>
            <w:proofErr w:type="spellEnd"/>
            <w:r>
              <w:t xml:space="preserve">. </w:t>
            </w:r>
            <w:proofErr w:type="spellStart"/>
            <w:r>
              <w:t>programe</w:t>
            </w:r>
            <w:proofErr w:type="spellEnd"/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11:00 - 11:20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11:40 – 12:00</w:t>
            </w:r>
          </w:p>
          <w:p w:rsidR="00C47BBF" w:rsidRDefault="00C47BBF" w:rsidP="00C47BBF">
            <w:r>
              <w:t xml:space="preserve">Učionica za likovnu terapiju- podrum Centra, pored uprave </w:t>
            </w:r>
          </w:p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 xml:space="preserve">Odjel osnovne škole </w:t>
            </w:r>
          </w:p>
          <w:p w:rsidR="00C47BBF" w:rsidRDefault="00C47BBF" w:rsidP="00C47BBF"/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Radionica</w:t>
            </w:r>
            <w:proofErr w:type="spellEnd"/>
            <w:r>
              <w:t xml:space="preserve"> </w:t>
            </w:r>
            <w:proofErr w:type="spellStart"/>
            <w:r>
              <w:t>taktilnog</w:t>
            </w:r>
            <w:proofErr w:type="spellEnd"/>
            <w:r>
              <w:t xml:space="preserve"> </w:t>
            </w:r>
            <w:proofErr w:type="spellStart"/>
            <w:r>
              <w:t>crteža</w:t>
            </w:r>
            <w:proofErr w:type="spellEnd"/>
            <w:r>
              <w:t xml:space="preserve">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>
            <w:r>
              <w:t>11:00 – 13:00</w:t>
            </w:r>
          </w:p>
          <w:p w:rsidR="00C47BBF" w:rsidRDefault="00C47BBF" w:rsidP="00C47BBF">
            <w:r>
              <w:t xml:space="preserve">Senzorna soba – prizemlje 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00B050"/>
              </w:rPr>
            </w:pPr>
          </w:p>
          <w:p w:rsidR="00C47BBF" w:rsidRDefault="00C47BBF" w:rsidP="00C47BBF">
            <w:pPr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 xml:space="preserve">Odjel osnovne </w:t>
            </w:r>
            <w:proofErr w:type="spellStart"/>
            <w:r>
              <w:rPr>
                <w:b/>
                <w:color w:val="70AD47" w:themeColor="accent6"/>
              </w:rPr>
              <w:t>skole</w:t>
            </w:r>
            <w:proofErr w:type="spellEnd"/>
            <w:r>
              <w:rPr>
                <w:b/>
                <w:color w:val="70AD47" w:themeColor="accent6"/>
              </w:rPr>
              <w:t xml:space="preserve"> </w:t>
            </w:r>
          </w:p>
          <w:p w:rsidR="00C47BBF" w:rsidRDefault="00C47BBF" w:rsidP="00C47BBF"/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Senzorna</w:t>
            </w:r>
            <w:proofErr w:type="spellEnd"/>
            <w:r>
              <w:t xml:space="preserve"> soba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11:00 – 12:30 </w:t>
            </w:r>
          </w:p>
          <w:p w:rsidR="00C47BBF" w:rsidRDefault="00C47BBF" w:rsidP="00C47BBF">
            <w:r>
              <w:t xml:space="preserve">Kod dvorane </w:t>
            </w:r>
            <w:r w:rsidR="00D37B5F">
              <w:t>kafić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 xml:space="preserve">Odjel osnovne škole </w:t>
            </w:r>
          </w:p>
          <w:p w:rsidR="00C47BBF" w:rsidRDefault="00C47BBF" w:rsidP="00C47BBF"/>
        </w:tc>
        <w:tc>
          <w:tcPr>
            <w:tcW w:w="3021" w:type="dxa"/>
          </w:tcPr>
          <w:p w:rsidR="00C47BBF" w:rsidRDefault="00C47BBF" w:rsidP="00D37B5F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>
              <w:t>Multi-</w:t>
            </w:r>
            <w:proofErr w:type="spellStart"/>
            <w:r>
              <w:t>senzorna</w:t>
            </w:r>
            <w:proofErr w:type="spellEnd"/>
            <w: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</w:t>
            </w:r>
          </w:p>
        </w:tc>
      </w:tr>
      <w:tr w:rsidR="00C47BBF" w:rsidTr="00C47BBF">
        <w:trPr>
          <w:trHeight w:val="1842"/>
        </w:trPr>
        <w:tc>
          <w:tcPr>
            <w:tcW w:w="3020" w:type="dxa"/>
          </w:tcPr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12:00- 12:30</w:t>
            </w:r>
          </w:p>
          <w:p w:rsidR="00C47BBF" w:rsidRDefault="00C47BBF" w:rsidP="00C47BBF">
            <w:pPr>
              <w:rPr>
                <w:b/>
              </w:rPr>
            </w:pP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12:30 – 13:00</w:t>
            </w:r>
          </w:p>
          <w:p w:rsidR="00C47BBF" w:rsidRDefault="00C47BBF" w:rsidP="00C47BBF">
            <w:pPr>
              <w:rPr>
                <w:b/>
              </w:rPr>
            </w:pPr>
          </w:p>
          <w:p w:rsidR="00C47BBF" w:rsidRDefault="00C47BBF" w:rsidP="00C47BBF">
            <w:r>
              <w:t>Dvorana 5</w:t>
            </w:r>
          </w:p>
          <w:p w:rsidR="00C47BBF" w:rsidRDefault="00C47BBF" w:rsidP="00C47BBF">
            <w:pPr>
              <w:rPr>
                <w:b/>
              </w:rPr>
            </w:pPr>
            <w:r>
              <w:t>( kod uprave</w:t>
            </w:r>
            <w:r>
              <w:rPr>
                <w:b/>
              </w:rPr>
              <w:t xml:space="preserve"> )</w:t>
            </w:r>
          </w:p>
          <w:p w:rsidR="00C47BBF" w:rsidRDefault="00C47BBF" w:rsidP="00C47BBF"/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rPr>
                <w:b/>
                <w:color w:val="FF0000"/>
              </w:rPr>
            </w:pPr>
          </w:p>
          <w:p w:rsidR="00C47BBF" w:rsidRDefault="00C47BBF" w:rsidP="00C47BBF">
            <w:pPr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 xml:space="preserve">Odjel osnovne škole </w:t>
            </w:r>
          </w:p>
          <w:p w:rsidR="00C47BBF" w:rsidRDefault="00C47BBF" w:rsidP="00C47BBF"/>
          <w:p w:rsidR="00C47BBF" w:rsidRDefault="00C47BBF" w:rsidP="00C47BBF"/>
          <w:p w:rsidR="00C47BBF" w:rsidRDefault="00C47BBF" w:rsidP="00C47BBF"/>
        </w:tc>
        <w:tc>
          <w:tcPr>
            <w:tcW w:w="3021" w:type="dxa"/>
          </w:tcPr>
          <w:p w:rsidR="00C47BBF" w:rsidRDefault="00C47BBF" w:rsidP="00C47BBF">
            <w:pPr>
              <w:pStyle w:val="Odlomakpopisa"/>
              <w:spacing w:after="0" w:line="240" w:lineRule="auto"/>
              <w:ind w:left="1440"/>
            </w:pPr>
          </w:p>
          <w:p w:rsidR="00C47BBF" w:rsidRDefault="00C47BBF" w:rsidP="00C47BBF">
            <w:pPr>
              <w:pStyle w:val="Odlomakpopisa"/>
              <w:spacing w:after="0" w:line="240" w:lineRule="auto"/>
              <w:ind w:left="1440"/>
            </w:pPr>
          </w:p>
          <w:p w:rsidR="00C47BBF" w:rsidRDefault="00C47BBF" w:rsidP="00C47BBF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Radionica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- </w:t>
            </w:r>
            <w:proofErr w:type="spellStart"/>
            <w:r>
              <w:t>opismenjavanje</w:t>
            </w:r>
            <w:proofErr w:type="spellEnd"/>
            <w:r>
              <w:t xml:space="preserve"> slijepih </w:t>
            </w:r>
            <w:proofErr w:type="spellStart"/>
            <w:r>
              <w:t>osoba</w:t>
            </w:r>
            <w:proofErr w:type="spellEnd"/>
          </w:p>
        </w:tc>
      </w:tr>
      <w:tr w:rsidR="00C47BBF" w:rsidTr="00C47BBF">
        <w:tc>
          <w:tcPr>
            <w:tcW w:w="3020" w:type="dxa"/>
          </w:tcPr>
          <w:p w:rsidR="00C47BBF" w:rsidRDefault="00C47BBF" w:rsidP="00C47BBF">
            <w:pPr>
              <w:rPr>
                <w:b/>
              </w:rPr>
            </w:pP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 – 11:20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11:30 – 12:00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12:30 – 13:00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  <w:p w:rsidR="00C47BBF" w:rsidRDefault="00C47BBF" w:rsidP="00C47BBF">
            <w:pPr>
              <w:rPr>
                <w:b/>
              </w:rPr>
            </w:pPr>
          </w:p>
          <w:p w:rsidR="00C47BBF" w:rsidRDefault="00C47BBF" w:rsidP="00C47BBF">
            <w:r>
              <w:t>Odjel mladih</w:t>
            </w:r>
          </w:p>
          <w:p w:rsidR="00C47BBF" w:rsidRDefault="00C47BBF" w:rsidP="00C47BBF">
            <w:r>
              <w:t>2. kat  i 3. kat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47BBF" w:rsidRDefault="00C47BBF" w:rsidP="00C47BBF"/>
        </w:tc>
        <w:tc>
          <w:tcPr>
            <w:tcW w:w="3021" w:type="dxa"/>
          </w:tcPr>
          <w:p w:rsidR="00C47BBF" w:rsidRDefault="00C47BBF" w:rsidP="00C47BBF"/>
          <w:p w:rsidR="00C47BBF" w:rsidRDefault="00C47BBF" w:rsidP="00C47BB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Odjel odgoja i psihosocijalne rehabilitacije mladih</w:t>
            </w:r>
          </w:p>
          <w:p w:rsidR="00C47BBF" w:rsidRDefault="00C47BBF" w:rsidP="00C47BBF">
            <w:r>
              <w:t xml:space="preserve"> </w:t>
            </w:r>
          </w:p>
        </w:tc>
        <w:tc>
          <w:tcPr>
            <w:tcW w:w="3021" w:type="dxa"/>
          </w:tcPr>
          <w:p w:rsidR="00C47BBF" w:rsidRDefault="00C47BBF" w:rsidP="00C47BBF">
            <w:pPr>
              <w:pStyle w:val="Odlomakpopisa"/>
              <w:spacing w:after="0" w:line="240" w:lineRule="auto"/>
              <w:ind w:left="1440"/>
            </w:pPr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Orijentacija</w:t>
            </w:r>
            <w:proofErr w:type="spellEnd"/>
            <w:r>
              <w:t xml:space="preserve"> i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Tiflotehnika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vida</w:t>
            </w:r>
            <w:proofErr w:type="spellEnd"/>
            <w:r>
              <w:t xml:space="preserve"> </w:t>
            </w:r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Brajica</w:t>
            </w:r>
            <w:proofErr w:type="spellEnd"/>
            <w:r>
              <w:t xml:space="preserve"> 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11:00-13:00</w:t>
            </w:r>
          </w:p>
          <w:p w:rsidR="00C47BBF" w:rsidRDefault="00C47BBF" w:rsidP="00C47BBF">
            <w:r>
              <w:t>Ispred dvorane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</w:rPr>
            </w:pPr>
            <w:r>
              <w:rPr>
                <w:b/>
                <w:color w:val="FFC000"/>
              </w:rPr>
              <w:t>Tiskara</w:t>
            </w:r>
          </w:p>
        </w:tc>
        <w:tc>
          <w:tcPr>
            <w:tcW w:w="3021" w:type="dxa"/>
          </w:tcPr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prezentacija</w:t>
            </w:r>
            <w:proofErr w:type="spellEnd"/>
            <w:r>
              <w:t xml:space="preserve"> i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udžbenika</w:t>
            </w:r>
            <w:proofErr w:type="spellEnd"/>
            <w:r>
              <w:t xml:space="preserve">, </w:t>
            </w:r>
            <w:proofErr w:type="spellStart"/>
            <w:r>
              <w:t>taktilnih</w:t>
            </w:r>
            <w:proofErr w:type="spellEnd"/>
            <w:r>
              <w:t xml:space="preserve"> </w:t>
            </w:r>
            <w:proofErr w:type="spellStart"/>
            <w:r>
              <w:t>karata</w:t>
            </w:r>
            <w:proofErr w:type="spellEnd"/>
            <w:r>
              <w:t>…</w:t>
            </w:r>
          </w:p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</w:rPr>
            </w:pPr>
          </w:p>
        </w:tc>
      </w:tr>
      <w:tr w:rsidR="00C47BBF" w:rsidTr="00D37B5F">
        <w:trPr>
          <w:trHeight w:val="3073"/>
        </w:trPr>
        <w:tc>
          <w:tcPr>
            <w:tcW w:w="3020" w:type="dxa"/>
          </w:tcPr>
          <w:p w:rsidR="00C47BBF" w:rsidRDefault="00C47BBF" w:rsidP="00C47BBF">
            <w:r>
              <w:t xml:space="preserve"> 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11:00-13:00</w:t>
            </w:r>
          </w:p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 xml:space="preserve"> Srednja škola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  <w:color w:val="FFC000"/>
              </w:rPr>
            </w:pPr>
            <w:r>
              <w:rPr>
                <w:b/>
                <w:color w:val="7030A0"/>
              </w:rPr>
              <w:t xml:space="preserve">Odjel srednjoškolskog obrazovanja </w:t>
            </w:r>
          </w:p>
        </w:tc>
        <w:tc>
          <w:tcPr>
            <w:tcW w:w="3021" w:type="dxa"/>
          </w:tcPr>
          <w:p w:rsidR="00C47BBF" w:rsidRDefault="00C47BBF" w:rsidP="00C47BBF">
            <w:pPr>
              <w:pStyle w:val="Odlomakpopisa"/>
              <w:spacing w:after="0" w:line="240" w:lineRule="auto"/>
              <w:ind w:left="1440"/>
            </w:pPr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Telefonistički</w:t>
            </w:r>
            <w:proofErr w:type="spellEnd"/>
            <w:r>
              <w:t xml:space="preserve"> </w:t>
            </w:r>
            <w:proofErr w:type="spellStart"/>
            <w:r>
              <w:t>kabinet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Birotehnički</w:t>
            </w:r>
            <w:proofErr w:type="spellEnd"/>
            <w:r>
              <w:t xml:space="preserve"> </w:t>
            </w:r>
            <w:proofErr w:type="spellStart"/>
            <w:r>
              <w:t>kabinet</w:t>
            </w:r>
            <w:proofErr w:type="spellEnd"/>
          </w:p>
          <w:p w:rsidR="00C47BBF" w:rsidRDefault="00C47BBF" w:rsidP="00C47BBF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Opće</w:t>
            </w:r>
            <w:proofErr w:type="spellEnd"/>
            <w:r>
              <w:t xml:space="preserve"> </w:t>
            </w:r>
            <w:proofErr w:type="spellStart"/>
            <w:r>
              <w:t>obrazovni</w:t>
            </w:r>
            <w:proofErr w:type="spellEnd"/>
            <w:r>
              <w:t xml:space="preserve"> </w:t>
            </w:r>
            <w:proofErr w:type="spellStart"/>
            <w:r>
              <w:t>predmeti</w:t>
            </w:r>
            <w:proofErr w:type="spellEnd"/>
            <w:r>
              <w:t xml:space="preserve"> </w:t>
            </w:r>
          </w:p>
          <w:p w:rsidR="00C47BBF" w:rsidRDefault="00C47BBF" w:rsidP="00C47BBF">
            <w:r>
              <w:t xml:space="preserve"> </w:t>
            </w:r>
          </w:p>
          <w:p w:rsidR="00C47BBF" w:rsidRDefault="00C47BBF" w:rsidP="00C47BBF">
            <w:r>
              <w:t xml:space="preserve">   Prezentacija </w:t>
            </w:r>
            <w:proofErr w:type="spellStart"/>
            <w:r>
              <w:t>znaja</w:t>
            </w:r>
            <w:proofErr w:type="spellEnd"/>
            <w:r>
              <w:t xml:space="preserve"> i </w:t>
            </w:r>
            <w:proofErr w:type="spellStart"/>
            <w:r>
              <w:t>vješina</w:t>
            </w:r>
            <w:proofErr w:type="spellEnd"/>
            <w:r>
              <w:t xml:space="preserve"> </w:t>
            </w:r>
          </w:p>
          <w:p w:rsidR="00C47BBF" w:rsidRDefault="00C47BBF" w:rsidP="00C47BBF"/>
          <w:p w:rsidR="00C47BBF" w:rsidRDefault="00C47BBF" w:rsidP="00C47BBF"/>
          <w:p w:rsidR="00C47BBF" w:rsidRDefault="00C47BBF" w:rsidP="00C47BBF"/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11:00-13:00</w:t>
            </w:r>
          </w:p>
          <w:p w:rsidR="00C47BBF" w:rsidRDefault="00C47BBF" w:rsidP="00C47BBF">
            <w:r>
              <w:t xml:space="preserve">Ljubičasta soba </w:t>
            </w:r>
          </w:p>
          <w:p w:rsidR="00C47BBF" w:rsidRDefault="00C47BBF" w:rsidP="00C47BBF">
            <w:r>
              <w:t xml:space="preserve">Prizemlje 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Odjel integracije </w:t>
            </w:r>
          </w:p>
          <w:p w:rsidR="00C47BBF" w:rsidRDefault="00C47BBF" w:rsidP="00C47BB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3021" w:type="dxa"/>
          </w:tcPr>
          <w:p w:rsidR="00C47BBF" w:rsidRDefault="00C47BBF" w:rsidP="00C47BBF">
            <w:pPr>
              <w:pStyle w:val="Odlomakpopisa"/>
              <w:spacing w:after="0" w:line="240" w:lineRule="auto"/>
              <w:ind w:left="1440"/>
            </w:pPr>
          </w:p>
          <w:p w:rsidR="00C47BBF" w:rsidRDefault="00C47BBF" w:rsidP="00C47BBF">
            <w:pPr>
              <w:pStyle w:val="Odlomakpopisa"/>
              <w:spacing w:after="0" w:line="240" w:lineRule="auto"/>
              <w:ind w:left="1440"/>
            </w:pPr>
          </w:p>
          <w:p w:rsidR="00C47BBF" w:rsidRDefault="00C47BBF" w:rsidP="00C47BBF">
            <w:r>
              <w:t xml:space="preserve">       Psihologijska procjena</w:t>
            </w:r>
          </w:p>
        </w:tc>
      </w:tr>
      <w:tr w:rsidR="00C47BBF" w:rsidTr="00C47BBF">
        <w:tc>
          <w:tcPr>
            <w:tcW w:w="3020" w:type="dxa"/>
          </w:tcPr>
          <w:p w:rsidR="00C47BBF" w:rsidRDefault="00C47BBF" w:rsidP="00C47BBF"/>
          <w:p w:rsidR="00C47BBF" w:rsidRDefault="00C47BBF" w:rsidP="00C47BBF"/>
          <w:p w:rsidR="00C47BBF" w:rsidRDefault="00C47BBF" w:rsidP="00C47BBF">
            <w:pPr>
              <w:rPr>
                <w:b/>
              </w:rPr>
            </w:pPr>
            <w:r>
              <w:rPr>
                <w:b/>
              </w:rPr>
              <w:t>11:00-13:00</w:t>
            </w:r>
          </w:p>
          <w:p w:rsidR="00C47BBF" w:rsidRDefault="00C47BBF" w:rsidP="00C47BBF">
            <w:proofErr w:type="spellStart"/>
            <w:r>
              <w:t>Logopedski</w:t>
            </w:r>
            <w:proofErr w:type="spellEnd"/>
            <w:r>
              <w:t xml:space="preserve"> kabinet </w:t>
            </w:r>
          </w:p>
        </w:tc>
        <w:tc>
          <w:tcPr>
            <w:tcW w:w="3021" w:type="dxa"/>
          </w:tcPr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  <w:color w:val="7030A0"/>
              </w:rPr>
            </w:pPr>
          </w:p>
          <w:p w:rsidR="00C47BBF" w:rsidRDefault="00C47BBF" w:rsidP="00C47BBF">
            <w:pPr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 xml:space="preserve">Odjel osnovne škole </w:t>
            </w:r>
          </w:p>
          <w:p w:rsidR="00C47BBF" w:rsidRDefault="00C47BBF" w:rsidP="00C47BBF">
            <w:pPr>
              <w:rPr>
                <w:b/>
                <w:color w:val="7030A0"/>
              </w:rPr>
            </w:pPr>
          </w:p>
        </w:tc>
        <w:tc>
          <w:tcPr>
            <w:tcW w:w="3021" w:type="dxa"/>
          </w:tcPr>
          <w:p w:rsidR="00C47BBF" w:rsidRDefault="00C47BBF" w:rsidP="00C47BBF"/>
          <w:p w:rsidR="00C47BBF" w:rsidRDefault="00C47BBF" w:rsidP="00C47BBF"/>
          <w:p w:rsidR="00C47BBF" w:rsidRDefault="00C47BBF" w:rsidP="00C47BBF">
            <w:r>
              <w:t xml:space="preserve">     Dijagnostika I </w:t>
            </w:r>
            <w:proofErr w:type="spellStart"/>
            <w:r>
              <w:t>logopedska</w:t>
            </w:r>
            <w:proofErr w:type="spellEnd"/>
            <w:r>
              <w:t xml:space="preserve"> terapija </w:t>
            </w:r>
          </w:p>
        </w:tc>
      </w:tr>
    </w:tbl>
    <w:p w:rsidR="005452A3" w:rsidRDefault="005452A3"/>
    <w:sectPr w:rsidR="0054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745"/>
    <w:multiLevelType w:val="hybridMultilevel"/>
    <w:tmpl w:val="E84C4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77DCA"/>
    <w:multiLevelType w:val="hybridMultilevel"/>
    <w:tmpl w:val="C406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A75"/>
    <w:multiLevelType w:val="hybridMultilevel"/>
    <w:tmpl w:val="7FA2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5637"/>
    <w:multiLevelType w:val="hybridMultilevel"/>
    <w:tmpl w:val="73FE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19A2"/>
    <w:multiLevelType w:val="hybridMultilevel"/>
    <w:tmpl w:val="026EB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D4428"/>
    <w:multiLevelType w:val="hybridMultilevel"/>
    <w:tmpl w:val="FBB04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43A83"/>
    <w:multiLevelType w:val="hybridMultilevel"/>
    <w:tmpl w:val="07964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37F6C"/>
    <w:multiLevelType w:val="hybridMultilevel"/>
    <w:tmpl w:val="2F82198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6CC45CA"/>
    <w:multiLevelType w:val="hybridMultilevel"/>
    <w:tmpl w:val="0E62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F"/>
    <w:rsid w:val="001F342C"/>
    <w:rsid w:val="005452A3"/>
    <w:rsid w:val="00C47BBF"/>
    <w:rsid w:val="00D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8D7F7-64E5-496F-AB6A-69B5E29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47BBF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PC</cp:lastModifiedBy>
  <cp:revision>2</cp:revision>
  <dcterms:created xsi:type="dcterms:W3CDTF">2019-10-04T12:19:00Z</dcterms:created>
  <dcterms:modified xsi:type="dcterms:W3CDTF">2019-10-04T12:19:00Z</dcterms:modified>
</cp:coreProperties>
</file>